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97A" w:rsidRPr="00B87CEA" w:rsidRDefault="00AA297A" w:rsidP="00AA297A">
      <w:pPr>
        <w:rPr>
          <w:b/>
          <w:lang w:val="en-US"/>
        </w:rPr>
      </w:pPr>
      <w:bookmarkStart w:id="0" w:name="_Toc287453491"/>
      <w:bookmarkStart w:id="1" w:name="_Toc287453617"/>
      <w:bookmarkStart w:id="2" w:name="_Toc289950422"/>
      <w:bookmarkStart w:id="3" w:name="_Toc400449960"/>
      <w:bookmarkStart w:id="4" w:name="_Toc403376806"/>
      <w:bookmarkStart w:id="5" w:name="_Toc485736233"/>
      <w:bookmarkStart w:id="6" w:name="_Toc485742523"/>
      <w:bookmarkStart w:id="7" w:name="_Toc485903552"/>
      <w:bookmarkStart w:id="8" w:name="_Toc487190447"/>
      <w:r w:rsidRPr="005C7669">
        <w:rPr>
          <w:sz w:val="40"/>
          <w:szCs w:val="40"/>
        </w:rPr>
        <w:sym w:font="ZapfDingbats" w:char="F091"/>
      </w:r>
      <w:r w:rsidRPr="005C7669">
        <w:rPr>
          <w:sz w:val="40"/>
          <w:szCs w:val="40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9A127D">
        <w:rPr>
          <w:b/>
          <w:lang w:val="en-US"/>
        </w:rPr>
        <w:t>Specification</w:t>
      </w:r>
    </w:p>
    <w:p w:rsidR="00AA297A" w:rsidRDefault="00AA297A" w:rsidP="00AA297A">
      <w:pPr>
        <w:spacing w:after="0"/>
        <w:jc w:val="both"/>
        <w:rPr>
          <w:b/>
        </w:rPr>
      </w:pPr>
      <w:proofErr w:type="spellStart"/>
      <w:r>
        <w:rPr>
          <w:b/>
        </w:rPr>
        <w:t>Table</w:t>
      </w:r>
      <w:proofErr w:type="spellEnd"/>
      <w:r w:rsidRPr="005C7669">
        <w:rPr>
          <w:b/>
        </w:rPr>
        <w:t xml:space="preserve"> </w:t>
      </w:r>
      <w:r w:rsidR="001B200E" w:rsidRPr="005C7669">
        <w:rPr>
          <w:b/>
        </w:rPr>
        <w:fldChar w:fldCharType="begin"/>
      </w:r>
      <w:r w:rsidRPr="005C7669">
        <w:rPr>
          <w:b/>
        </w:rPr>
        <w:instrText xml:space="preserve"> SEQ Таблица \* ARABIC </w:instrText>
      </w:r>
      <w:r w:rsidR="001B200E" w:rsidRPr="005C7669">
        <w:rPr>
          <w:b/>
        </w:rPr>
        <w:fldChar w:fldCharType="separate"/>
      </w:r>
      <w:r w:rsidR="00F700A3">
        <w:rPr>
          <w:b/>
          <w:noProof/>
        </w:rPr>
        <w:t>2</w:t>
      </w:r>
      <w:r w:rsidR="001B200E" w:rsidRPr="005C7669">
        <w:rPr>
          <w:b/>
        </w:rPr>
        <w:fldChar w:fldCharType="end"/>
      </w:r>
    </w:p>
    <w:tbl>
      <w:tblPr>
        <w:tblStyle w:val="11"/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2"/>
        <w:gridCol w:w="1979"/>
        <w:gridCol w:w="1231"/>
        <w:gridCol w:w="619"/>
        <w:gridCol w:w="306"/>
        <w:gridCol w:w="771"/>
        <w:gridCol w:w="775"/>
        <w:gridCol w:w="12"/>
        <w:gridCol w:w="3331"/>
      </w:tblGrid>
      <w:tr w:rsidR="00AA297A" w:rsidRPr="008E1D80" w:rsidTr="00AA297A">
        <w:trPr>
          <w:trHeight w:val="221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spacing w:line="252" w:lineRule="auto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Parameter</w:t>
            </w:r>
          </w:p>
        </w:tc>
        <w:tc>
          <w:tcPr>
            <w:tcW w:w="1777" w:type="pct"/>
            <w:gridSpan w:val="5"/>
          </w:tcPr>
          <w:p w:rsidR="00AA297A" w:rsidRPr="00B87CEA" w:rsidRDefault="00AA297A" w:rsidP="00AA297A">
            <w:pPr>
              <w:spacing w:line="252" w:lineRule="auto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Value</w:t>
            </w:r>
          </w:p>
        </w:tc>
        <w:tc>
          <w:tcPr>
            <w:tcW w:w="1605" w:type="pct"/>
            <w:gridSpan w:val="2"/>
          </w:tcPr>
          <w:p w:rsidR="00AA297A" w:rsidRPr="00B87CEA" w:rsidRDefault="00AA297A" w:rsidP="00AA297A">
            <w:pPr>
              <w:spacing w:line="252" w:lineRule="auto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Note</w:t>
            </w:r>
          </w:p>
        </w:tc>
      </w:tr>
      <w:tr w:rsidR="00AA297A" w:rsidRPr="008E1D80" w:rsidTr="00AA297A">
        <w:trPr>
          <w:gridAfter w:val="7"/>
          <w:wAfter w:w="3382" w:type="pct"/>
          <w:trHeight w:val="327"/>
        </w:trPr>
        <w:tc>
          <w:tcPr>
            <w:tcW w:w="1618" w:type="pct"/>
            <w:gridSpan w:val="2"/>
          </w:tcPr>
          <w:p w:rsidR="00AA297A" w:rsidRPr="009A127D" w:rsidRDefault="00AA297A" w:rsidP="00AA297A">
            <w:pPr>
              <w:rPr>
                <w:b/>
                <w:lang w:val="en-US"/>
              </w:rPr>
            </w:pPr>
            <w:r w:rsidRPr="00C31C79">
              <w:rPr>
                <w:sz w:val="44"/>
                <w:szCs w:val="44"/>
              </w:rPr>
              <w:sym w:font="Webdings" w:char="F07E"/>
            </w:r>
            <w:r w:rsidRPr="009A127D">
              <w:rPr>
                <w:b/>
                <w:lang w:val="en-US"/>
              </w:rPr>
              <w:t xml:space="preserve"> Supply voltage </w:t>
            </w:r>
          </w:p>
          <w:p w:rsidR="00AA297A" w:rsidRPr="00BA457C" w:rsidRDefault="00AA297A" w:rsidP="00AA297A">
            <w:pPr>
              <w:spacing w:line="252" w:lineRule="auto"/>
              <w:rPr>
                <w:b/>
                <w:i/>
              </w:rPr>
            </w:pPr>
          </w:p>
        </w:tc>
      </w:tr>
      <w:tr w:rsidR="00AA297A" w:rsidRPr="008E1D80" w:rsidTr="00AA297A">
        <w:trPr>
          <w:trHeight w:val="540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rPr>
                <w:b/>
                <w:lang w:val="en-US"/>
              </w:rPr>
            </w:pPr>
            <w:r w:rsidRPr="009A127D">
              <w:rPr>
                <w:b/>
                <w:lang w:val="en-US"/>
              </w:rPr>
              <w:t xml:space="preserve">Supply </w:t>
            </w:r>
            <w:proofErr w:type="gramStart"/>
            <w:r w:rsidRPr="009A127D">
              <w:rPr>
                <w:b/>
                <w:lang w:val="en-US"/>
              </w:rPr>
              <w:t xml:space="preserve">voltage </w:t>
            </w:r>
            <w:r w:rsidRPr="008E1D80">
              <w:t>,</w:t>
            </w:r>
            <w:proofErr w:type="gramEnd"/>
            <w:r w:rsidRPr="008E1D80">
              <w:t xml:space="preserve"> </w:t>
            </w:r>
            <w:r>
              <w:rPr>
                <w:lang w:val="en-US"/>
              </w:rPr>
              <w:t>V</w:t>
            </w: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  <w:r>
              <w:t>9 ÷ 36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</w:pPr>
          </w:p>
        </w:tc>
      </w:tr>
      <w:tr w:rsidR="00AA297A" w:rsidRPr="008E1D80" w:rsidTr="00AA297A">
        <w:trPr>
          <w:trHeight w:val="366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rPr>
                <w:lang w:val="en-US"/>
              </w:rPr>
            </w:pPr>
            <w:r>
              <w:rPr>
                <w:lang w:val="en-US"/>
              </w:rPr>
              <w:t xml:space="preserve">Current consumption at 24 V </w:t>
            </w:r>
            <w:proofErr w:type="spellStart"/>
            <w:r>
              <w:rPr>
                <w:lang w:val="en-US"/>
              </w:rPr>
              <w:t>with out</w:t>
            </w:r>
            <w:proofErr w:type="spellEnd"/>
            <w:r>
              <w:rPr>
                <w:lang w:val="en-US"/>
              </w:rPr>
              <w:t xml:space="preserve"> data transmission, mA</w:t>
            </w:r>
          </w:p>
          <w:p w:rsidR="00AA297A" w:rsidRPr="00B87CEA" w:rsidRDefault="00AA297A" w:rsidP="00AA297A">
            <w:pPr>
              <w:spacing w:line="252" w:lineRule="auto"/>
              <w:rPr>
                <w:lang w:val="en-US"/>
              </w:rPr>
            </w:pP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  <w:r>
              <w:t>45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trHeight w:val="357"/>
        </w:trPr>
        <w:tc>
          <w:tcPr>
            <w:tcW w:w="1618" w:type="pct"/>
            <w:gridSpan w:val="2"/>
          </w:tcPr>
          <w:p w:rsidR="00AA297A" w:rsidRDefault="00AA297A" w:rsidP="00AA297A">
            <w:pPr>
              <w:rPr>
                <w:lang w:val="en-US"/>
              </w:rPr>
            </w:pPr>
            <w:r>
              <w:rPr>
                <w:lang w:val="en-US"/>
              </w:rPr>
              <w:t xml:space="preserve">Current consumption </w:t>
            </w:r>
            <w:r w:rsidRPr="00AF5050">
              <w:rPr>
                <w:lang w:val="en-US"/>
              </w:rPr>
              <w:t>at 24 V</w:t>
            </w:r>
            <w:r>
              <w:rPr>
                <w:lang w:val="en-US"/>
              </w:rPr>
              <w:t xml:space="preserve"> with data transmission, mA</w:t>
            </w:r>
          </w:p>
          <w:p w:rsidR="00AA297A" w:rsidRPr="00B87CEA" w:rsidRDefault="00AA297A" w:rsidP="00AA297A">
            <w:pPr>
              <w:spacing w:line="252" w:lineRule="auto"/>
              <w:rPr>
                <w:lang w:val="en-US"/>
              </w:rPr>
            </w:pP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  <w:r>
              <w:rPr>
                <w:lang w:val="en-US"/>
              </w:rPr>
              <w:t>Up to</w:t>
            </w:r>
            <w:r w:rsidRPr="008E1D80">
              <w:t xml:space="preserve"> 100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trHeight w:val="366"/>
        </w:trPr>
        <w:tc>
          <w:tcPr>
            <w:tcW w:w="1618" w:type="pct"/>
            <w:gridSpan w:val="2"/>
          </w:tcPr>
          <w:p w:rsidR="00AA297A" w:rsidRPr="008E1D80" w:rsidRDefault="00AA297A" w:rsidP="00AA297A">
            <w:pPr>
              <w:spacing w:line="252" w:lineRule="auto"/>
            </w:pPr>
            <w:r w:rsidRPr="00B87CEA">
              <w:rPr>
                <w:lang w:val="en-US"/>
              </w:rPr>
              <w:t>Autonomous operation time</w:t>
            </w:r>
          </w:p>
        </w:tc>
        <w:tc>
          <w:tcPr>
            <w:tcW w:w="1777" w:type="pct"/>
            <w:gridSpan w:val="5"/>
          </w:tcPr>
          <w:p w:rsidR="00AA297A" w:rsidRPr="00B87CEA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Up to</w:t>
            </w:r>
            <w:r w:rsidRPr="008E1D80">
              <w:t xml:space="preserve"> 4 </w:t>
            </w:r>
            <w:r>
              <w:rPr>
                <w:lang w:val="en-US"/>
              </w:rPr>
              <w:t>h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gridAfter w:val="7"/>
          <w:wAfter w:w="3382" w:type="pct"/>
          <w:trHeight w:val="366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spacing w:line="252" w:lineRule="auto"/>
              <w:rPr>
                <w:b/>
                <w:i/>
                <w:lang w:val="en-US"/>
              </w:rPr>
            </w:pPr>
            <w:r w:rsidRPr="00C31C79">
              <w:rPr>
                <w:sz w:val="44"/>
                <w:szCs w:val="44"/>
              </w:rPr>
              <w:sym w:font="Webdings" w:char="F0E1"/>
            </w:r>
            <w:r w:rsidRPr="00C31C79">
              <w:rPr>
                <w:sz w:val="44"/>
                <w:szCs w:val="44"/>
              </w:rPr>
              <w:sym w:font="ZapfDingbats" w:char="F053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i/>
                <w:lang w:val="en-US"/>
              </w:rPr>
              <w:t>Operational conditions</w:t>
            </w:r>
          </w:p>
        </w:tc>
      </w:tr>
      <w:tr w:rsidR="00AA297A" w:rsidRPr="008E1D80" w:rsidTr="00AA297A">
        <w:trPr>
          <w:trHeight w:val="174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rPr>
                <w:b/>
                <w:lang w:val="en-US"/>
              </w:rPr>
            </w:pPr>
            <w:r w:rsidRPr="009A127D">
              <w:rPr>
                <w:b/>
                <w:lang w:val="en-US"/>
              </w:rPr>
              <w:t>Operational temperature conditions</w:t>
            </w: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trHeight w:val="183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rPr>
                <w:lang w:val="en-US"/>
              </w:rPr>
            </w:pPr>
            <w:r>
              <w:rPr>
                <w:lang w:val="en-US"/>
              </w:rPr>
              <w:t>With data transmission</w:t>
            </w:r>
            <w:r w:rsidRPr="008E1D80">
              <w:t>, °С</w:t>
            </w: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  <w:r w:rsidRPr="008E1D80">
              <w:t>-40 ÷ +8</w:t>
            </w:r>
            <w:r>
              <w:t>5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trHeight w:val="183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rPr>
                <w:lang w:val="en-US"/>
              </w:rPr>
            </w:pPr>
            <w:r>
              <w:rPr>
                <w:lang w:val="en-US"/>
              </w:rPr>
              <w:t>On a backup battery</w:t>
            </w:r>
            <w:r w:rsidRPr="00B87CEA">
              <w:rPr>
                <w:lang w:val="en-US"/>
              </w:rPr>
              <w:t>, °</w:t>
            </w:r>
            <w:r w:rsidRPr="008E1D80">
              <w:t>С</w:t>
            </w: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  <w:r w:rsidRPr="008E1D80">
              <w:t>-20 ÷ +65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trHeight w:val="366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rPr>
                <w:lang w:val="en-US"/>
              </w:rPr>
            </w:pPr>
            <w:r w:rsidRPr="00B87CEA">
              <w:rPr>
                <w:lang w:val="en-US"/>
              </w:rPr>
              <w:t xml:space="preserve">Internal battery </w:t>
            </w:r>
            <w:proofErr w:type="gramStart"/>
            <w:r w:rsidRPr="00B87CEA">
              <w:rPr>
                <w:lang w:val="en-US"/>
              </w:rPr>
              <w:t>charging</w:t>
            </w:r>
            <w:r>
              <w:rPr>
                <w:lang w:val="en-US"/>
              </w:rPr>
              <w:t xml:space="preserve"> </w:t>
            </w:r>
            <w:r w:rsidRPr="008E1D80">
              <w:t>,</w:t>
            </w:r>
            <w:proofErr w:type="gramEnd"/>
            <w:r w:rsidRPr="008E1D80">
              <w:t xml:space="preserve"> °С</w:t>
            </w: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  <w:r w:rsidRPr="008E1D80">
              <w:t>0 ÷ +45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641D32" w:rsidTr="00AA297A">
        <w:trPr>
          <w:trHeight w:val="724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rPr>
                <w:lang w:val="en-US"/>
              </w:rPr>
            </w:pPr>
            <w:r w:rsidRPr="00B87CEA">
              <w:rPr>
                <w:lang w:val="en-US"/>
              </w:rPr>
              <w:t>Ingress protection</w:t>
            </w:r>
          </w:p>
          <w:p w:rsidR="00AA297A" w:rsidRPr="008E1D80" w:rsidRDefault="00AA297A" w:rsidP="00AA297A">
            <w:pPr>
              <w:spacing w:line="252" w:lineRule="auto"/>
            </w:pP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  <w:r w:rsidRPr="008E1D80">
              <w:t>IP51 /</w:t>
            </w:r>
          </w:p>
          <w:p w:rsidR="00AA297A" w:rsidRPr="008E1D80" w:rsidRDefault="00AA297A" w:rsidP="00AA297A">
            <w:pPr>
              <w:spacing w:line="252" w:lineRule="auto"/>
              <w:jc w:val="center"/>
            </w:pPr>
            <w:r>
              <w:rPr>
                <w:lang w:val="en-US"/>
              </w:rPr>
              <w:t>I</w:t>
            </w:r>
            <w:r w:rsidRPr="008E1D80">
              <w:t>P54</w:t>
            </w:r>
          </w:p>
        </w:tc>
        <w:tc>
          <w:tcPr>
            <w:tcW w:w="1605" w:type="pct"/>
            <w:gridSpan w:val="2"/>
          </w:tcPr>
          <w:p w:rsidR="00AA297A" w:rsidRPr="00B87CEA" w:rsidRDefault="00AA297A" w:rsidP="00AA297A">
            <w:pPr>
              <w:spacing w:line="252" w:lineRule="auto"/>
              <w:rPr>
                <w:lang w:val="en-US"/>
              </w:rPr>
            </w:pPr>
            <w:r>
              <w:rPr>
                <w:lang w:val="en-US"/>
              </w:rPr>
              <w:t>No connectors’ lid</w:t>
            </w:r>
            <w:r w:rsidRPr="00B87CEA">
              <w:rPr>
                <w:lang w:val="en-US"/>
              </w:rPr>
              <w:t>/</w:t>
            </w:r>
          </w:p>
          <w:p w:rsidR="00AA297A" w:rsidRPr="00B87CEA" w:rsidRDefault="00AA297A" w:rsidP="00AA297A">
            <w:pPr>
              <w:spacing w:line="252" w:lineRule="auto"/>
              <w:rPr>
                <w:lang w:val="en-US"/>
              </w:rPr>
            </w:pPr>
            <w:r>
              <w:rPr>
                <w:lang w:val="en-US"/>
              </w:rPr>
              <w:t>Connectors’ lid and cable glands are used</w:t>
            </w:r>
          </w:p>
        </w:tc>
      </w:tr>
      <w:tr w:rsidR="00AA297A" w:rsidRPr="008E1D80" w:rsidTr="00AA297A">
        <w:trPr>
          <w:gridAfter w:val="7"/>
          <w:wAfter w:w="3382" w:type="pct"/>
          <w:trHeight w:val="453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spacing w:line="252" w:lineRule="auto"/>
              <w:rPr>
                <w:b/>
                <w:i/>
                <w:lang w:val="en-US"/>
              </w:rPr>
            </w:pPr>
            <w:r>
              <w:rPr>
                <w:b/>
                <w:i/>
                <w:noProof/>
              </w:rPr>
              <w:drawing>
                <wp:inline distT="0" distB="0" distL="0" distR="0">
                  <wp:extent cx="356571" cy="360000"/>
                  <wp:effectExtent l="19050" t="0" r="5379" b="0"/>
                  <wp:docPr id="16" name="Рисунок 752" descr="libra-balance-justice-scale-sign_318-57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bra-balance-justice-scale-sign_318-57901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571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i/>
                <w:lang w:val="en-US"/>
              </w:rPr>
              <w:t>Size and mass</w:t>
            </w:r>
          </w:p>
        </w:tc>
      </w:tr>
      <w:tr w:rsidR="00AA297A" w:rsidRPr="008E1D80" w:rsidTr="00AA297A">
        <w:trPr>
          <w:trHeight w:val="453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Weight</w:t>
            </w:r>
            <w:r w:rsidRPr="008E1D80">
              <w:t xml:space="preserve">, </w:t>
            </w:r>
            <w:r>
              <w:rPr>
                <w:lang w:val="en-US"/>
              </w:rPr>
              <w:t>g</w:t>
            </w:r>
            <w:r w:rsidRPr="008E1D80">
              <w:t xml:space="preserve">, </w:t>
            </w:r>
            <w:r>
              <w:rPr>
                <w:lang w:val="en-US"/>
              </w:rPr>
              <w:t>not more</w:t>
            </w:r>
          </w:p>
        </w:tc>
        <w:tc>
          <w:tcPr>
            <w:tcW w:w="1783" w:type="pct"/>
            <w:gridSpan w:val="6"/>
            <w:vAlign w:val="center"/>
          </w:tcPr>
          <w:p w:rsidR="00AA297A" w:rsidRPr="008E1D80" w:rsidRDefault="00AA297A" w:rsidP="00AA297A">
            <w:pPr>
              <w:spacing w:line="252" w:lineRule="auto"/>
              <w:jc w:val="center"/>
            </w:pPr>
            <w:r w:rsidRPr="008E1D80">
              <w:t>450</w:t>
            </w:r>
          </w:p>
        </w:tc>
        <w:tc>
          <w:tcPr>
            <w:tcW w:w="1598" w:type="pct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gridAfter w:val="7"/>
          <w:wAfter w:w="3382" w:type="pct"/>
          <w:trHeight w:val="183"/>
        </w:trPr>
        <w:tc>
          <w:tcPr>
            <w:tcW w:w="1618" w:type="pct"/>
            <w:gridSpan w:val="2"/>
          </w:tcPr>
          <w:p w:rsidR="00AA297A" w:rsidRPr="008E1D80" w:rsidRDefault="00AA297A" w:rsidP="00AA297A">
            <w:pPr>
              <w:spacing w:line="252" w:lineRule="auto"/>
            </w:pPr>
            <w:r>
              <w:rPr>
                <w:b/>
                <w:i/>
                <w:lang w:val="en-US"/>
              </w:rPr>
              <w:t>Internal sensors and modules</w:t>
            </w:r>
            <w:r w:rsidRPr="008E1D80">
              <w:t xml:space="preserve">  </w:t>
            </w:r>
          </w:p>
        </w:tc>
      </w:tr>
      <w:tr w:rsidR="00AA297A" w:rsidRPr="008E1D80" w:rsidTr="00AA297A">
        <w:trPr>
          <w:trHeight w:val="183"/>
        </w:trPr>
        <w:tc>
          <w:tcPr>
            <w:tcW w:w="1618" w:type="pct"/>
            <w:gridSpan w:val="2"/>
          </w:tcPr>
          <w:p w:rsidR="00AA297A" w:rsidRPr="008E1D80" w:rsidRDefault="00AA297A" w:rsidP="00AA297A">
            <w:pPr>
              <w:spacing w:line="252" w:lineRule="auto"/>
            </w:pPr>
          </w:p>
        </w:tc>
        <w:tc>
          <w:tcPr>
            <w:tcW w:w="888" w:type="pct"/>
            <w:gridSpan w:val="2"/>
          </w:tcPr>
          <w:p w:rsidR="00AA297A" w:rsidRPr="008E1D80" w:rsidRDefault="00AA297A" w:rsidP="00AA297A">
            <w:pPr>
              <w:spacing w:line="252" w:lineRule="auto"/>
              <w:jc w:val="center"/>
            </w:pPr>
            <w:r w:rsidRPr="00E13D15">
              <w:rPr>
                <w:b/>
                <w:sz w:val="20"/>
                <w:szCs w:val="20"/>
                <w:lang w:val="en-US"/>
              </w:rPr>
              <w:t>PRO/PRO 285</w:t>
            </w:r>
          </w:p>
        </w:tc>
        <w:tc>
          <w:tcPr>
            <w:tcW w:w="889" w:type="pct"/>
            <w:gridSpan w:val="3"/>
          </w:tcPr>
          <w:p w:rsidR="00AA297A" w:rsidRPr="00AA5D4C" w:rsidRDefault="00AA297A" w:rsidP="00AA297A">
            <w:pPr>
              <w:spacing w:line="252" w:lineRule="auto"/>
              <w:jc w:val="center"/>
            </w:pPr>
            <w:r>
              <w:rPr>
                <w:b/>
                <w:sz w:val="20"/>
                <w:szCs w:val="20"/>
                <w:lang w:val="en-US"/>
              </w:rPr>
              <w:t>ENT/</w:t>
            </w:r>
            <w:r w:rsidRPr="00AA5D4C">
              <w:rPr>
                <w:b/>
                <w:sz w:val="20"/>
                <w:szCs w:val="20"/>
                <w:lang w:val="en-US"/>
              </w:rPr>
              <w:t>STD</w:t>
            </w:r>
            <w:r>
              <w:rPr>
                <w:b/>
                <w:sz w:val="20"/>
                <w:szCs w:val="20"/>
                <w:lang w:val="en-US"/>
              </w:rPr>
              <w:t>/</w:t>
            </w:r>
            <w:r w:rsidRPr="00AA5D4C">
              <w:rPr>
                <w:b/>
                <w:sz w:val="20"/>
                <w:szCs w:val="20"/>
                <w:lang w:val="en-US"/>
              </w:rPr>
              <w:t>Lite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trHeight w:val="183"/>
        </w:trPr>
        <w:tc>
          <w:tcPr>
            <w:tcW w:w="1618" w:type="pct"/>
            <w:gridSpan w:val="2"/>
          </w:tcPr>
          <w:p w:rsidR="00AA297A" w:rsidRPr="00621D26" w:rsidRDefault="00AA297A" w:rsidP="00AA297A">
            <w:pPr>
              <w:rPr>
                <w:b/>
                <w:lang w:val="en-US"/>
              </w:rPr>
            </w:pPr>
            <w:r w:rsidRPr="00621D26">
              <w:rPr>
                <w:b/>
                <w:lang w:val="en-US"/>
              </w:rPr>
              <w:t>Internal accelerometer</w:t>
            </w: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trHeight w:val="183"/>
        </w:trPr>
        <w:tc>
          <w:tcPr>
            <w:tcW w:w="1618" w:type="pct"/>
            <w:gridSpan w:val="2"/>
          </w:tcPr>
          <w:p w:rsidR="00AA297A" w:rsidRPr="00621D26" w:rsidRDefault="00AA297A" w:rsidP="00AA297A">
            <w:pPr>
              <w:rPr>
                <w:b/>
                <w:lang w:val="en-US"/>
              </w:rPr>
            </w:pPr>
            <w:r w:rsidRPr="00621D26">
              <w:rPr>
                <w:b/>
                <w:lang w:val="en-US"/>
              </w:rPr>
              <w:t>Tamper switch</w:t>
            </w: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trHeight w:val="174"/>
        </w:trPr>
        <w:tc>
          <w:tcPr>
            <w:tcW w:w="1618" w:type="pct"/>
            <w:gridSpan w:val="2"/>
          </w:tcPr>
          <w:p w:rsidR="00AA297A" w:rsidRPr="00621D26" w:rsidRDefault="00AA297A" w:rsidP="00AA297A">
            <w:pPr>
              <w:rPr>
                <w:b/>
                <w:lang w:val="en-US"/>
              </w:rPr>
            </w:pPr>
            <w:r w:rsidRPr="00621D26">
              <w:rPr>
                <w:b/>
                <w:lang w:val="en-US"/>
              </w:rPr>
              <w:t>Traffic encryption</w:t>
            </w:r>
          </w:p>
        </w:tc>
        <w:tc>
          <w:tcPr>
            <w:tcW w:w="1777" w:type="pct"/>
            <w:gridSpan w:val="5"/>
          </w:tcPr>
          <w:p w:rsidR="00AA297A" w:rsidRPr="008E1D80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trHeight w:val="174"/>
        </w:trPr>
        <w:tc>
          <w:tcPr>
            <w:tcW w:w="1618" w:type="pct"/>
            <w:gridSpan w:val="2"/>
          </w:tcPr>
          <w:p w:rsidR="00AA297A" w:rsidRPr="00621D26" w:rsidRDefault="00AA297A" w:rsidP="00AA297A">
            <w:pPr>
              <w:rPr>
                <w:b/>
                <w:lang w:val="en-US"/>
              </w:rPr>
            </w:pPr>
            <w:r w:rsidRPr="00621D26">
              <w:rPr>
                <w:b/>
                <w:lang w:val="en-US"/>
              </w:rPr>
              <w:t>Built in Flash</w:t>
            </w:r>
            <w:r>
              <w:rPr>
                <w:b/>
                <w:lang w:val="en-US"/>
              </w:rPr>
              <w:t>, Mb</w:t>
            </w:r>
          </w:p>
        </w:tc>
        <w:tc>
          <w:tcPr>
            <w:tcW w:w="888" w:type="pct"/>
            <w:gridSpan w:val="2"/>
            <w:vAlign w:val="center"/>
          </w:tcPr>
          <w:p w:rsidR="00AA297A" w:rsidRPr="008E1D80" w:rsidRDefault="00AA297A" w:rsidP="00AA297A">
            <w:pPr>
              <w:spacing w:line="252" w:lineRule="auto"/>
              <w:jc w:val="center"/>
            </w:pPr>
            <w:r>
              <w:t>16</w:t>
            </w:r>
          </w:p>
        </w:tc>
        <w:tc>
          <w:tcPr>
            <w:tcW w:w="889" w:type="pct"/>
            <w:gridSpan w:val="3"/>
            <w:vAlign w:val="center"/>
          </w:tcPr>
          <w:p w:rsidR="00AA297A" w:rsidRPr="008E1D80" w:rsidRDefault="00AA297A" w:rsidP="00AA297A">
            <w:pPr>
              <w:spacing w:line="252" w:lineRule="auto"/>
              <w:jc w:val="center"/>
            </w:pPr>
            <w:r>
              <w:t>4</w:t>
            </w:r>
          </w:p>
        </w:tc>
        <w:tc>
          <w:tcPr>
            <w:tcW w:w="1605" w:type="pct"/>
            <w:gridSpan w:val="2"/>
            <w:vAlign w:val="center"/>
          </w:tcPr>
          <w:p w:rsidR="00AA297A" w:rsidRPr="008E1D80" w:rsidRDefault="00AA297A" w:rsidP="00AA297A">
            <w:pPr>
              <w:spacing w:line="252" w:lineRule="auto"/>
              <w:jc w:val="center"/>
            </w:pPr>
          </w:p>
        </w:tc>
      </w:tr>
      <w:tr w:rsidR="00AA297A" w:rsidRPr="008E1D80" w:rsidTr="00AA297A">
        <w:trPr>
          <w:trHeight w:val="183"/>
        </w:trPr>
        <w:tc>
          <w:tcPr>
            <w:tcW w:w="1618" w:type="pct"/>
            <w:gridSpan w:val="2"/>
          </w:tcPr>
          <w:p w:rsidR="00AA297A" w:rsidRDefault="00AA297A" w:rsidP="00AA297A">
            <w:r w:rsidRPr="00621D26">
              <w:rPr>
                <w:b/>
                <w:lang w:val="en-US"/>
              </w:rPr>
              <w:t>Historical playback</w:t>
            </w:r>
            <w:r>
              <w:rPr>
                <w:b/>
                <w:lang w:val="en-US"/>
              </w:rPr>
              <w:t xml:space="preserve"> entries</w:t>
            </w:r>
          </w:p>
        </w:tc>
        <w:tc>
          <w:tcPr>
            <w:tcW w:w="888" w:type="pct"/>
            <w:gridSpan w:val="2"/>
          </w:tcPr>
          <w:p w:rsidR="00AA297A" w:rsidRDefault="00AA297A" w:rsidP="00AA297A">
            <w:pPr>
              <w:spacing w:line="252" w:lineRule="auto"/>
              <w:jc w:val="center"/>
            </w:pPr>
            <w:r>
              <w:t>500 000</w:t>
            </w:r>
          </w:p>
        </w:tc>
        <w:tc>
          <w:tcPr>
            <w:tcW w:w="889" w:type="pct"/>
            <w:gridSpan w:val="3"/>
          </w:tcPr>
          <w:p w:rsidR="00AA297A" w:rsidRPr="008E1D80" w:rsidRDefault="00AA297A" w:rsidP="00AA297A">
            <w:pPr>
              <w:spacing w:line="252" w:lineRule="auto"/>
              <w:jc w:val="center"/>
            </w:pPr>
            <w:r>
              <w:t>350 000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gridAfter w:val="7"/>
          <w:wAfter w:w="3382" w:type="pct"/>
          <w:trHeight w:val="366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spacing w:line="252" w:lineRule="auto"/>
              <w:rPr>
                <w:b/>
                <w:i/>
                <w:lang w:val="en-US"/>
              </w:rPr>
            </w:pPr>
            <w:r w:rsidRPr="00C31C79">
              <w:rPr>
                <w:sz w:val="44"/>
                <w:szCs w:val="44"/>
              </w:rPr>
              <w:sym w:font="ZapfDingbats" w:char="F0DD"/>
            </w:r>
            <w:r w:rsidRPr="00C31C79">
              <w:rPr>
                <w:sz w:val="44"/>
                <w:szCs w:val="44"/>
              </w:rPr>
              <w:sym w:font="ZapfDingbats" w:char="F0DE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i/>
                <w:lang w:val="en-US"/>
              </w:rPr>
              <w:t>Ports and interfaces</w:t>
            </w:r>
          </w:p>
        </w:tc>
      </w:tr>
      <w:tr w:rsidR="00AA297A" w:rsidRPr="008E1D80" w:rsidTr="00AA297A">
        <w:trPr>
          <w:trHeight w:val="393"/>
        </w:trPr>
        <w:tc>
          <w:tcPr>
            <w:tcW w:w="1618" w:type="pct"/>
            <w:gridSpan w:val="2"/>
          </w:tcPr>
          <w:p w:rsidR="00AA297A" w:rsidRPr="008E1D80" w:rsidRDefault="00AA297A" w:rsidP="00AA297A">
            <w:pPr>
              <w:spacing w:line="252" w:lineRule="auto"/>
            </w:pPr>
          </w:p>
        </w:tc>
        <w:tc>
          <w:tcPr>
            <w:tcW w:w="591" w:type="pct"/>
          </w:tcPr>
          <w:p w:rsidR="00AA297A" w:rsidRPr="00E13D15" w:rsidRDefault="00AA297A" w:rsidP="00AA297A">
            <w:pPr>
              <w:spacing w:line="252" w:lineRule="auto"/>
              <w:jc w:val="center"/>
              <w:rPr>
                <w:b/>
                <w:sz w:val="20"/>
                <w:szCs w:val="20"/>
                <w:lang w:val="en-US"/>
              </w:rPr>
            </w:pPr>
            <w:r w:rsidRPr="00E13D15">
              <w:rPr>
                <w:b/>
                <w:sz w:val="20"/>
                <w:szCs w:val="20"/>
                <w:lang w:val="en-US"/>
              </w:rPr>
              <w:t>PRO/PRO 285</w:t>
            </w:r>
          </w:p>
        </w:tc>
        <w:tc>
          <w:tcPr>
            <w:tcW w:w="444" w:type="pct"/>
            <w:gridSpan w:val="2"/>
          </w:tcPr>
          <w:p w:rsidR="00AA297A" w:rsidRPr="00E13D15" w:rsidRDefault="00AA297A" w:rsidP="00AA297A">
            <w:pPr>
              <w:spacing w:line="252" w:lineRule="auto"/>
              <w:jc w:val="center"/>
              <w:rPr>
                <w:b/>
                <w:sz w:val="20"/>
                <w:szCs w:val="20"/>
                <w:lang w:val="en-US"/>
              </w:rPr>
            </w:pPr>
            <w:r w:rsidRPr="00E13D15">
              <w:rPr>
                <w:b/>
                <w:sz w:val="20"/>
                <w:szCs w:val="20"/>
                <w:lang w:val="en-US"/>
              </w:rPr>
              <w:t>ENT</w:t>
            </w:r>
          </w:p>
        </w:tc>
        <w:tc>
          <w:tcPr>
            <w:tcW w:w="370" w:type="pct"/>
          </w:tcPr>
          <w:p w:rsidR="00AA297A" w:rsidRPr="00E13D15" w:rsidRDefault="00AA297A" w:rsidP="00AA297A">
            <w:pPr>
              <w:spacing w:line="252" w:lineRule="auto"/>
              <w:jc w:val="center"/>
              <w:rPr>
                <w:b/>
                <w:sz w:val="20"/>
                <w:szCs w:val="20"/>
                <w:lang w:val="en-US"/>
              </w:rPr>
            </w:pPr>
            <w:r w:rsidRPr="00E13D15">
              <w:rPr>
                <w:b/>
                <w:sz w:val="20"/>
                <w:szCs w:val="20"/>
                <w:lang w:val="en-US"/>
              </w:rPr>
              <w:t>STD</w:t>
            </w:r>
          </w:p>
        </w:tc>
        <w:tc>
          <w:tcPr>
            <w:tcW w:w="371" w:type="pct"/>
          </w:tcPr>
          <w:p w:rsidR="00AA297A" w:rsidRPr="00E13D15" w:rsidRDefault="00AA297A" w:rsidP="00AA297A">
            <w:pPr>
              <w:spacing w:line="252" w:lineRule="auto"/>
              <w:jc w:val="center"/>
              <w:rPr>
                <w:b/>
                <w:sz w:val="20"/>
                <w:szCs w:val="20"/>
                <w:lang w:val="en-US"/>
              </w:rPr>
            </w:pPr>
            <w:r w:rsidRPr="00E13D15">
              <w:rPr>
                <w:b/>
                <w:sz w:val="20"/>
                <w:szCs w:val="20"/>
                <w:lang w:val="en-US"/>
              </w:rPr>
              <w:t>Lite</w:t>
            </w:r>
          </w:p>
        </w:tc>
        <w:tc>
          <w:tcPr>
            <w:tcW w:w="1605" w:type="pct"/>
            <w:gridSpan w:val="2"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8E1D80" w:rsidTr="00AA297A">
        <w:trPr>
          <w:trHeight w:val="393"/>
        </w:trPr>
        <w:tc>
          <w:tcPr>
            <w:tcW w:w="1618" w:type="pct"/>
            <w:gridSpan w:val="2"/>
          </w:tcPr>
          <w:p w:rsidR="00AA297A" w:rsidRPr="009A127D" w:rsidRDefault="00AA297A" w:rsidP="00AA297A">
            <w:pPr>
              <w:rPr>
                <w:b/>
                <w:lang w:val="en-US"/>
              </w:rPr>
            </w:pPr>
            <w:r w:rsidRPr="00022F4F">
              <w:rPr>
                <w:b/>
                <w:lang w:val="en-US"/>
              </w:rPr>
              <w:t>Universal</w:t>
            </w:r>
            <w:r>
              <w:rPr>
                <w:b/>
                <w:lang w:val="en-US"/>
              </w:rPr>
              <w:t xml:space="preserve"> inputs, amount</w:t>
            </w:r>
          </w:p>
          <w:p w:rsidR="00AA297A" w:rsidRPr="009E6760" w:rsidRDefault="00AA297A" w:rsidP="00AA297A">
            <w:pPr>
              <w:spacing w:line="252" w:lineRule="auto"/>
              <w:rPr>
                <w:lang w:val="en-US"/>
              </w:rPr>
            </w:pPr>
          </w:p>
        </w:tc>
        <w:tc>
          <w:tcPr>
            <w:tcW w:w="591" w:type="pct"/>
          </w:tcPr>
          <w:p w:rsidR="00AA297A" w:rsidRPr="00487C06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44" w:type="pct"/>
            <w:gridSpan w:val="2"/>
          </w:tcPr>
          <w:p w:rsidR="00AA297A" w:rsidRPr="00487C06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70" w:type="pct"/>
          </w:tcPr>
          <w:p w:rsidR="00AA297A" w:rsidRPr="00487C06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71" w:type="pct"/>
          </w:tcPr>
          <w:p w:rsidR="00AA297A" w:rsidRPr="00487C06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05" w:type="pct"/>
            <w:gridSpan w:val="2"/>
            <w:vMerge w:val="restart"/>
          </w:tcPr>
          <w:p w:rsidR="00AA297A" w:rsidRPr="008E1D80" w:rsidRDefault="00AA297A" w:rsidP="00AA297A">
            <w:pPr>
              <w:spacing w:line="252" w:lineRule="auto"/>
            </w:pPr>
          </w:p>
        </w:tc>
      </w:tr>
      <w:tr w:rsidR="00AA297A" w:rsidRPr="008E1D80" w:rsidTr="00AA297A">
        <w:trPr>
          <w:trHeight w:val="393"/>
        </w:trPr>
        <w:tc>
          <w:tcPr>
            <w:tcW w:w="1618" w:type="pct"/>
            <w:gridSpan w:val="2"/>
          </w:tcPr>
          <w:p w:rsidR="00AA297A" w:rsidRDefault="00AA297A" w:rsidP="00AA297A">
            <w:pPr>
              <w:rPr>
                <w:lang w:val="en-US"/>
              </w:rPr>
            </w:pPr>
            <w:r>
              <w:rPr>
                <w:lang w:val="en-US"/>
              </w:rPr>
              <w:t>Output (OC), amount</w:t>
            </w:r>
          </w:p>
          <w:p w:rsidR="00AA297A" w:rsidRPr="009E6760" w:rsidRDefault="00AA297A" w:rsidP="00AA297A">
            <w:pPr>
              <w:spacing w:line="252" w:lineRule="auto"/>
            </w:pPr>
          </w:p>
        </w:tc>
        <w:tc>
          <w:tcPr>
            <w:tcW w:w="591" w:type="pct"/>
          </w:tcPr>
          <w:p w:rsidR="00AA297A" w:rsidRPr="00A30F1D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44" w:type="pct"/>
            <w:gridSpan w:val="2"/>
          </w:tcPr>
          <w:p w:rsidR="00AA297A" w:rsidRPr="00A30F1D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70" w:type="pct"/>
          </w:tcPr>
          <w:p w:rsidR="00AA297A" w:rsidRPr="00A30F1D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71" w:type="pct"/>
          </w:tcPr>
          <w:p w:rsidR="00AA297A" w:rsidRPr="00A30F1D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05" w:type="pct"/>
            <w:gridSpan w:val="2"/>
            <w:vMerge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</w:tr>
      <w:tr w:rsidR="00AA297A" w:rsidRPr="00487C06" w:rsidTr="00AA297A">
        <w:trPr>
          <w:trHeight w:val="393"/>
        </w:trPr>
        <w:tc>
          <w:tcPr>
            <w:tcW w:w="668" w:type="pct"/>
            <w:vMerge w:val="restart"/>
          </w:tcPr>
          <w:p w:rsidR="00AA297A" w:rsidRPr="008E1D80" w:rsidRDefault="00AA297A" w:rsidP="00AA297A">
            <w:pPr>
              <w:spacing w:line="252" w:lineRule="auto"/>
            </w:pPr>
            <w:r w:rsidRPr="00F31DC1">
              <w:rPr>
                <w:lang w:val="en-US"/>
              </w:rPr>
              <w:t>RS-485</w:t>
            </w:r>
            <w:r>
              <w:rPr>
                <w:lang w:val="en-US"/>
              </w:rPr>
              <w:t xml:space="preserve"> Port</w:t>
            </w:r>
          </w:p>
        </w:tc>
        <w:tc>
          <w:tcPr>
            <w:tcW w:w="950" w:type="pct"/>
          </w:tcPr>
          <w:p w:rsidR="00AA297A" w:rsidRPr="001F4ECD" w:rsidRDefault="00AA297A" w:rsidP="00AA297A">
            <w:pPr>
              <w:spacing w:line="252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ScoutNet</w:t>
            </w:r>
            <w:proofErr w:type="spellEnd"/>
          </w:p>
        </w:tc>
        <w:tc>
          <w:tcPr>
            <w:tcW w:w="591" w:type="pct"/>
          </w:tcPr>
          <w:p w:rsidR="00AA297A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t>+</w:t>
            </w:r>
          </w:p>
        </w:tc>
        <w:tc>
          <w:tcPr>
            <w:tcW w:w="444" w:type="pct"/>
            <w:gridSpan w:val="2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370" w:type="pct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371" w:type="pct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1605" w:type="pct"/>
            <w:gridSpan w:val="2"/>
            <w:vMerge w:val="restart"/>
          </w:tcPr>
          <w:p w:rsidR="00AA297A" w:rsidRPr="00E13D15" w:rsidRDefault="00AA297A" w:rsidP="00AA297A">
            <w:pPr>
              <w:spacing w:line="252" w:lineRule="auto"/>
              <w:jc w:val="both"/>
            </w:pPr>
          </w:p>
        </w:tc>
      </w:tr>
      <w:tr w:rsidR="00AA297A" w:rsidRPr="00487C06" w:rsidTr="00AA297A">
        <w:trPr>
          <w:trHeight w:val="393"/>
        </w:trPr>
        <w:tc>
          <w:tcPr>
            <w:tcW w:w="668" w:type="pct"/>
            <w:vMerge/>
          </w:tcPr>
          <w:p w:rsidR="00AA297A" w:rsidRPr="00E13D15" w:rsidRDefault="00AA297A" w:rsidP="00AA297A">
            <w:pPr>
              <w:spacing w:line="252" w:lineRule="auto"/>
              <w:jc w:val="both"/>
            </w:pPr>
          </w:p>
        </w:tc>
        <w:tc>
          <w:tcPr>
            <w:tcW w:w="950" w:type="pct"/>
          </w:tcPr>
          <w:p w:rsidR="00AA297A" w:rsidRPr="00E13D15" w:rsidRDefault="00AA297A" w:rsidP="00AA297A">
            <w:pPr>
              <w:spacing w:line="252" w:lineRule="auto"/>
              <w:jc w:val="both"/>
            </w:pPr>
            <w:r>
              <w:rPr>
                <w:lang w:val="en-US"/>
              </w:rPr>
              <w:t>NMEA</w:t>
            </w:r>
          </w:p>
        </w:tc>
        <w:tc>
          <w:tcPr>
            <w:tcW w:w="591" w:type="pct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444" w:type="pct"/>
            <w:gridSpan w:val="2"/>
          </w:tcPr>
          <w:p w:rsidR="00AA297A" w:rsidRPr="001F4ECD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0" w:type="pct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AA297A" w:rsidRPr="008E316F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1605" w:type="pct"/>
            <w:gridSpan w:val="2"/>
            <w:vMerge/>
          </w:tcPr>
          <w:p w:rsidR="00AA297A" w:rsidRPr="00E13D15" w:rsidRDefault="00AA297A" w:rsidP="00AA297A">
            <w:pPr>
              <w:spacing w:line="252" w:lineRule="auto"/>
              <w:jc w:val="both"/>
            </w:pPr>
          </w:p>
        </w:tc>
      </w:tr>
      <w:tr w:rsidR="00AA297A" w:rsidRPr="00487C06" w:rsidTr="00AA297A">
        <w:trPr>
          <w:trHeight w:val="393"/>
        </w:trPr>
        <w:tc>
          <w:tcPr>
            <w:tcW w:w="668" w:type="pct"/>
            <w:vMerge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  <w:tc>
          <w:tcPr>
            <w:tcW w:w="950" w:type="pct"/>
          </w:tcPr>
          <w:p w:rsidR="00AA297A" w:rsidRPr="00E13D15" w:rsidRDefault="00AA297A" w:rsidP="00AA297A">
            <w:pPr>
              <w:spacing w:line="252" w:lineRule="auto"/>
              <w:jc w:val="both"/>
            </w:pPr>
            <w:r>
              <w:rPr>
                <w:lang w:val="en-US"/>
              </w:rPr>
              <w:t>LLS</w:t>
            </w:r>
          </w:p>
        </w:tc>
        <w:tc>
          <w:tcPr>
            <w:tcW w:w="591" w:type="pct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444" w:type="pct"/>
            <w:gridSpan w:val="2"/>
          </w:tcPr>
          <w:p w:rsidR="00AA297A" w:rsidRPr="001F4ECD" w:rsidRDefault="00AA297A" w:rsidP="00AA297A">
            <w:pPr>
              <w:spacing w:line="252" w:lineRule="auto"/>
              <w:jc w:val="center"/>
            </w:pPr>
            <w:r>
              <w:t>+*</w:t>
            </w:r>
          </w:p>
        </w:tc>
        <w:tc>
          <w:tcPr>
            <w:tcW w:w="370" w:type="pct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371" w:type="pct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1605" w:type="pct"/>
            <w:gridSpan w:val="2"/>
            <w:vMerge/>
          </w:tcPr>
          <w:p w:rsidR="00AA297A" w:rsidRPr="00E13D15" w:rsidRDefault="00AA297A" w:rsidP="00AA297A">
            <w:pPr>
              <w:spacing w:line="252" w:lineRule="auto"/>
              <w:jc w:val="both"/>
            </w:pPr>
          </w:p>
        </w:tc>
      </w:tr>
      <w:tr w:rsidR="00AA297A" w:rsidRPr="00487C06" w:rsidTr="00AA297A">
        <w:trPr>
          <w:trHeight w:val="393"/>
        </w:trPr>
        <w:tc>
          <w:tcPr>
            <w:tcW w:w="668" w:type="pct"/>
            <w:vMerge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  <w:tc>
          <w:tcPr>
            <w:tcW w:w="950" w:type="pct"/>
          </w:tcPr>
          <w:p w:rsidR="00AA297A" w:rsidRPr="00E13D15" w:rsidRDefault="00AA297A" w:rsidP="00AA297A">
            <w:pPr>
              <w:spacing w:line="252" w:lineRule="auto"/>
              <w:jc w:val="both"/>
            </w:pPr>
            <w:r>
              <w:rPr>
                <w:lang w:val="en-US"/>
              </w:rPr>
              <w:t>J</w:t>
            </w:r>
            <w:r w:rsidRPr="00E13D15">
              <w:t>1708</w:t>
            </w:r>
          </w:p>
        </w:tc>
        <w:tc>
          <w:tcPr>
            <w:tcW w:w="591" w:type="pct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444" w:type="pct"/>
            <w:gridSpan w:val="2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+*</w:t>
            </w:r>
          </w:p>
        </w:tc>
        <w:tc>
          <w:tcPr>
            <w:tcW w:w="370" w:type="pct"/>
          </w:tcPr>
          <w:p w:rsidR="00AA297A" w:rsidRPr="008E316F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AA297A" w:rsidRPr="008E316F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1605" w:type="pct"/>
            <w:gridSpan w:val="2"/>
            <w:vMerge/>
          </w:tcPr>
          <w:p w:rsidR="00AA297A" w:rsidRPr="00E13D15" w:rsidRDefault="00AA297A" w:rsidP="00AA297A">
            <w:pPr>
              <w:spacing w:line="252" w:lineRule="auto"/>
              <w:jc w:val="both"/>
            </w:pPr>
          </w:p>
        </w:tc>
      </w:tr>
      <w:tr w:rsidR="00AA297A" w:rsidRPr="00487C06" w:rsidTr="00AA297A">
        <w:trPr>
          <w:trHeight w:val="393"/>
        </w:trPr>
        <w:tc>
          <w:tcPr>
            <w:tcW w:w="668" w:type="pct"/>
            <w:vMerge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  <w:tc>
          <w:tcPr>
            <w:tcW w:w="950" w:type="pct"/>
          </w:tcPr>
          <w:p w:rsidR="00AA297A" w:rsidRPr="00E13D15" w:rsidRDefault="00AA297A" w:rsidP="00AA297A">
            <w:pPr>
              <w:spacing w:line="252" w:lineRule="auto"/>
              <w:jc w:val="both"/>
            </w:pPr>
            <w:r>
              <w:rPr>
                <w:lang w:val="en-US"/>
              </w:rPr>
              <w:t>RFID</w:t>
            </w:r>
          </w:p>
        </w:tc>
        <w:tc>
          <w:tcPr>
            <w:tcW w:w="591" w:type="pct"/>
          </w:tcPr>
          <w:p w:rsidR="00AA297A" w:rsidRPr="00E13D15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444" w:type="pct"/>
            <w:gridSpan w:val="2"/>
          </w:tcPr>
          <w:p w:rsidR="00AA297A" w:rsidRPr="001F4ECD" w:rsidRDefault="00AA297A" w:rsidP="00AA297A">
            <w:pPr>
              <w:spacing w:line="252" w:lineRule="auto"/>
              <w:jc w:val="center"/>
            </w:pPr>
            <w:r>
              <w:t>+*</w:t>
            </w:r>
          </w:p>
        </w:tc>
        <w:tc>
          <w:tcPr>
            <w:tcW w:w="370" w:type="pct"/>
          </w:tcPr>
          <w:p w:rsidR="00AA297A" w:rsidRPr="008E316F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AA297A" w:rsidRPr="008E316F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1605" w:type="pct"/>
            <w:gridSpan w:val="2"/>
            <w:vMerge/>
          </w:tcPr>
          <w:p w:rsidR="00AA297A" w:rsidRPr="00E13D15" w:rsidRDefault="00AA297A" w:rsidP="00AA297A">
            <w:pPr>
              <w:spacing w:line="252" w:lineRule="auto"/>
              <w:jc w:val="both"/>
            </w:pPr>
          </w:p>
        </w:tc>
      </w:tr>
      <w:tr w:rsidR="00AA297A" w:rsidRPr="00487C06" w:rsidTr="00AA297A">
        <w:trPr>
          <w:trHeight w:val="393"/>
        </w:trPr>
        <w:tc>
          <w:tcPr>
            <w:tcW w:w="668" w:type="pct"/>
            <w:vMerge w:val="restart"/>
          </w:tcPr>
          <w:p w:rsidR="00AA297A" w:rsidRPr="00905DB0" w:rsidRDefault="00AA297A" w:rsidP="00AA297A">
            <w:pPr>
              <w:spacing w:line="252" w:lineRule="auto"/>
              <w:rPr>
                <w:lang w:val="en-US"/>
              </w:rPr>
            </w:pPr>
            <w:r>
              <w:rPr>
                <w:lang w:val="en-US"/>
              </w:rPr>
              <w:t>RS</w:t>
            </w:r>
            <w:r w:rsidRPr="00E13D15">
              <w:t>-2</w:t>
            </w:r>
            <w:r>
              <w:rPr>
                <w:lang w:val="en-US"/>
              </w:rPr>
              <w:t>32 Port</w:t>
            </w:r>
          </w:p>
        </w:tc>
        <w:tc>
          <w:tcPr>
            <w:tcW w:w="950" w:type="pct"/>
          </w:tcPr>
          <w:p w:rsidR="00AA297A" w:rsidRDefault="00AA297A" w:rsidP="00AA297A">
            <w:pPr>
              <w:spacing w:line="252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LLS</w:t>
            </w:r>
          </w:p>
        </w:tc>
        <w:tc>
          <w:tcPr>
            <w:tcW w:w="591" w:type="pct"/>
          </w:tcPr>
          <w:p w:rsidR="00AA297A" w:rsidRPr="00360EDC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444" w:type="pct"/>
            <w:gridSpan w:val="2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0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1605" w:type="pct"/>
            <w:gridSpan w:val="2"/>
            <w:vMerge/>
          </w:tcPr>
          <w:p w:rsidR="00AA297A" w:rsidRPr="00487C06" w:rsidRDefault="00AA297A" w:rsidP="00AA297A">
            <w:pPr>
              <w:spacing w:line="252" w:lineRule="auto"/>
              <w:jc w:val="both"/>
              <w:rPr>
                <w:lang w:val="en-US"/>
              </w:rPr>
            </w:pPr>
          </w:p>
        </w:tc>
      </w:tr>
      <w:tr w:rsidR="00AA297A" w:rsidRPr="00487C06" w:rsidTr="00AA297A">
        <w:trPr>
          <w:trHeight w:val="393"/>
        </w:trPr>
        <w:tc>
          <w:tcPr>
            <w:tcW w:w="668" w:type="pct"/>
            <w:vMerge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  <w:tc>
          <w:tcPr>
            <w:tcW w:w="950" w:type="pct"/>
          </w:tcPr>
          <w:p w:rsidR="00AA297A" w:rsidRDefault="00AA297A" w:rsidP="00AA297A">
            <w:pPr>
              <w:spacing w:line="252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CAN-Log</w:t>
            </w:r>
          </w:p>
        </w:tc>
        <w:tc>
          <w:tcPr>
            <w:tcW w:w="591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444" w:type="pct"/>
            <w:gridSpan w:val="2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0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1605" w:type="pct"/>
            <w:gridSpan w:val="2"/>
            <w:vMerge/>
          </w:tcPr>
          <w:p w:rsidR="00AA297A" w:rsidRPr="00487C06" w:rsidRDefault="00AA297A" w:rsidP="00AA297A">
            <w:pPr>
              <w:spacing w:line="252" w:lineRule="auto"/>
              <w:jc w:val="both"/>
              <w:rPr>
                <w:lang w:val="en-US"/>
              </w:rPr>
            </w:pPr>
          </w:p>
        </w:tc>
      </w:tr>
      <w:tr w:rsidR="00AA297A" w:rsidRPr="00487C06" w:rsidTr="00AA297A">
        <w:trPr>
          <w:trHeight w:val="393"/>
        </w:trPr>
        <w:tc>
          <w:tcPr>
            <w:tcW w:w="668" w:type="pct"/>
            <w:vMerge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  <w:tc>
          <w:tcPr>
            <w:tcW w:w="950" w:type="pct"/>
          </w:tcPr>
          <w:p w:rsidR="00AA297A" w:rsidRPr="00905DB0" w:rsidRDefault="00AA297A" w:rsidP="00AA297A">
            <w:pPr>
              <w:spacing w:line="252" w:lineRule="auto"/>
              <w:jc w:val="both"/>
              <w:rPr>
                <w:lang w:val="en-US"/>
              </w:rPr>
            </w:pPr>
            <w:bookmarkStart w:id="9" w:name="_GoBack"/>
            <w:bookmarkEnd w:id="9"/>
            <w:r>
              <w:rPr>
                <w:lang w:val="en-US"/>
              </w:rPr>
              <w:t>VDO Tachograph</w:t>
            </w:r>
          </w:p>
        </w:tc>
        <w:tc>
          <w:tcPr>
            <w:tcW w:w="591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444" w:type="pct"/>
            <w:gridSpan w:val="2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0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1605" w:type="pct"/>
            <w:gridSpan w:val="2"/>
            <w:vMerge/>
          </w:tcPr>
          <w:p w:rsidR="00AA297A" w:rsidRPr="00487C06" w:rsidRDefault="00AA297A" w:rsidP="00AA297A">
            <w:pPr>
              <w:spacing w:line="252" w:lineRule="auto"/>
              <w:jc w:val="both"/>
              <w:rPr>
                <w:lang w:val="en-US"/>
              </w:rPr>
            </w:pPr>
          </w:p>
        </w:tc>
      </w:tr>
      <w:tr w:rsidR="00AA297A" w:rsidRPr="00487C06" w:rsidTr="00AA297A">
        <w:trPr>
          <w:trHeight w:val="393"/>
        </w:trPr>
        <w:tc>
          <w:tcPr>
            <w:tcW w:w="668" w:type="pct"/>
            <w:vMerge/>
          </w:tcPr>
          <w:p w:rsidR="00AA297A" w:rsidRPr="008E1D80" w:rsidRDefault="00AA297A" w:rsidP="00AA297A">
            <w:pPr>
              <w:spacing w:line="252" w:lineRule="auto"/>
              <w:jc w:val="both"/>
            </w:pPr>
          </w:p>
        </w:tc>
        <w:tc>
          <w:tcPr>
            <w:tcW w:w="950" w:type="pct"/>
          </w:tcPr>
          <w:p w:rsidR="00AA297A" w:rsidRDefault="00AA297A" w:rsidP="00AA297A">
            <w:pPr>
              <w:spacing w:line="252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NMEA</w:t>
            </w:r>
          </w:p>
        </w:tc>
        <w:tc>
          <w:tcPr>
            <w:tcW w:w="591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444" w:type="pct"/>
            <w:gridSpan w:val="2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0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AA297A" w:rsidRDefault="00AA297A" w:rsidP="00AA297A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1605" w:type="pct"/>
            <w:gridSpan w:val="2"/>
            <w:vMerge/>
          </w:tcPr>
          <w:p w:rsidR="00AA297A" w:rsidRPr="00487C06" w:rsidRDefault="00AA297A" w:rsidP="00AA297A">
            <w:pPr>
              <w:spacing w:line="252" w:lineRule="auto"/>
              <w:jc w:val="both"/>
              <w:rPr>
                <w:lang w:val="en-US"/>
              </w:rPr>
            </w:pPr>
          </w:p>
        </w:tc>
      </w:tr>
      <w:tr w:rsidR="00AA297A" w:rsidRPr="00E74C4E" w:rsidTr="00AA297A">
        <w:trPr>
          <w:trHeight w:val="393"/>
        </w:trPr>
        <w:tc>
          <w:tcPr>
            <w:tcW w:w="1618" w:type="pct"/>
            <w:gridSpan w:val="2"/>
          </w:tcPr>
          <w:p w:rsidR="00AA297A" w:rsidRPr="00E74C4E" w:rsidRDefault="00AA297A" w:rsidP="00AA297A">
            <w:pPr>
              <w:spacing w:line="252" w:lineRule="auto"/>
              <w:rPr>
                <w:lang w:val="en-US"/>
              </w:rPr>
            </w:pPr>
            <w:r>
              <w:rPr>
                <w:lang w:val="en-US"/>
              </w:rPr>
              <w:t>CAN (J</w:t>
            </w:r>
            <w:r>
              <w:t>1939,</w:t>
            </w:r>
            <w:r>
              <w:rPr>
                <w:lang w:val="en-US"/>
              </w:rPr>
              <w:t xml:space="preserve"> Mobileye, OBD)</w:t>
            </w:r>
          </w:p>
        </w:tc>
        <w:tc>
          <w:tcPr>
            <w:tcW w:w="591" w:type="pct"/>
          </w:tcPr>
          <w:p w:rsidR="00AA297A" w:rsidRPr="003848F1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444" w:type="pct"/>
            <w:gridSpan w:val="2"/>
          </w:tcPr>
          <w:p w:rsidR="00AA297A" w:rsidRPr="003848F1" w:rsidRDefault="00AA297A" w:rsidP="00AA297A">
            <w:pPr>
              <w:spacing w:line="252" w:lineRule="auto"/>
              <w:jc w:val="center"/>
            </w:pPr>
            <w:r>
              <w:t>+</w:t>
            </w:r>
          </w:p>
        </w:tc>
        <w:tc>
          <w:tcPr>
            <w:tcW w:w="370" w:type="pct"/>
          </w:tcPr>
          <w:p w:rsidR="00AA297A" w:rsidRPr="00E74C4E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71" w:type="pct"/>
          </w:tcPr>
          <w:p w:rsidR="00AA297A" w:rsidRPr="00E74C4E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05" w:type="pct"/>
            <w:gridSpan w:val="2"/>
            <w:vMerge w:val="restart"/>
          </w:tcPr>
          <w:p w:rsidR="00AA297A" w:rsidRPr="00E74C4E" w:rsidRDefault="00AA297A" w:rsidP="00AA297A">
            <w:pPr>
              <w:spacing w:line="252" w:lineRule="auto"/>
              <w:jc w:val="both"/>
              <w:rPr>
                <w:lang w:val="en-US"/>
              </w:rPr>
            </w:pPr>
          </w:p>
        </w:tc>
      </w:tr>
      <w:tr w:rsidR="00AA297A" w:rsidRPr="00E74C4E" w:rsidTr="00AA297A">
        <w:trPr>
          <w:trHeight w:val="393"/>
        </w:trPr>
        <w:tc>
          <w:tcPr>
            <w:tcW w:w="1618" w:type="pct"/>
            <w:gridSpan w:val="2"/>
          </w:tcPr>
          <w:p w:rsidR="00AA297A" w:rsidRPr="00B87CEA" w:rsidRDefault="00AA297A" w:rsidP="00AA297A">
            <w:pPr>
              <w:spacing w:line="252" w:lineRule="auto"/>
              <w:rPr>
                <w:lang w:val="en-US"/>
              </w:rPr>
            </w:pPr>
            <w:r w:rsidRPr="008E1D80">
              <w:t>USB</w:t>
            </w:r>
            <w:r>
              <w:rPr>
                <w:lang w:val="en-US"/>
              </w:rPr>
              <w:t xml:space="preserve"> port</w:t>
            </w:r>
          </w:p>
        </w:tc>
        <w:tc>
          <w:tcPr>
            <w:tcW w:w="591" w:type="pct"/>
          </w:tcPr>
          <w:p w:rsidR="00AA297A" w:rsidRPr="00A30F1D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44" w:type="pct"/>
            <w:gridSpan w:val="2"/>
          </w:tcPr>
          <w:p w:rsidR="00AA297A" w:rsidRPr="00A30F1D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70" w:type="pct"/>
          </w:tcPr>
          <w:p w:rsidR="00AA297A" w:rsidRPr="00A30F1D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71" w:type="pct"/>
          </w:tcPr>
          <w:p w:rsidR="00AA297A" w:rsidRPr="00A30F1D" w:rsidRDefault="00AA297A" w:rsidP="00AA297A">
            <w:pPr>
              <w:spacing w:line="252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05" w:type="pct"/>
            <w:gridSpan w:val="2"/>
            <w:vMerge/>
          </w:tcPr>
          <w:p w:rsidR="00AA297A" w:rsidRPr="00E74C4E" w:rsidRDefault="00AA297A" w:rsidP="00AA297A">
            <w:pPr>
              <w:spacing w:line="252" w:lineRule="auto"/>
              <w:jc w:val="both"/>
              <w:rPr>
                <w:lang w:val="en-US"/>
              </w:rPr>
            </w:pPr>
          </w:p>
        </w:tc>
      </w:tr>
    </w:tbl>
    <w:p w:rsidR="00AA297A" w:rsidRDefault="00AA297A" w:rsidP="00AA297A">
      <w:pPr>
        <w:spacing w:after="0"/>
        <w:jc w:val="both"/>
      </w:pPr>
    </w:p>
    <w:p w:rsidR="00AA297A" w:rsidRDefault="00AA297A" w:rsidP="00AA297A">
      <w:pPr>
        <w:rPr>
          <w:lang w:val="en-US"/>
        </w:rPr>
      </w:pPr>
      <w:r w:rsidRPr="001E4432">
        <w:rPr>
          <w:lang w:val="en-US"/>
        </w:rPr>
        <w:t>(</w:t>
      </w:r>
      <w:proofErr w:type="gramStart"/>
      <w:r w:rsidRPr="001E4432">
        <w:rPr>
          <w:lang w:val="en-US"/>
        </w:rPr>
        <w:t>*)</w:t>
      </w:r>
      <w:r>
        <w:rPr>
          <w:lang w:val="en-US"/>
        </w:rPr>
        <w:t>MT</w:t>
      </w:r>
      <w:proofErr w:type="gramEnd"/>
      <w:r>
        <w:rPr>
          <w:lang w:val="en-US"/>
        </w:rPr>
        <w:t xml:space="preserve">-700 ENT contains two RS 485 ports, one for </w:t>
      </w:r>
      <w:proofErr w:type="spellStart"/>
      <w:r>
        <w:rPr>
          <w:lang w:val="en-US"/>
        </w:rPr>
        <w:t>ScoutNET</w:t>
      </w:r>
      <w:proofErr w:type="spellEnd"/>
      <w:r>
        <w:rPr>
          <w:lang w:val="en-US"/>
        </w:rPr>
        <w:t xml:space="preserve"> protocol and the other – for LLS(or J1708,RFID) protocol.</w:t>
      </w:r>
    </w:p>
    <w:p w:rsidR="00AA297A" w:rsidRPr="001E4432" w:rsidRDefault="00AA297A" w:rsidP="00AA297A">
      <w:pPr>
        <w:spacing w:after="0"/>
        <w:jc w:val="both"/>
        <w:rPr>
          <w:sz w:val="24"/>
          <w:szCs w:val="24"/>
          <w:lang w:val="en-US"/>
        </w:rPr>
      </w:pPr>
    </w:p>
    <w:p w:rsidR="00F700A3" w:rsidRPr="00B51667" w:rsidRDefault="00F700A3">
      <w:pPr>
        <w:rPr>
          <w:b/>
          <w:sz w:val="32"/>
          <w:lang w:val="en-US"/>
        </w:rPr>
      </w:pPr>
    </w:p>
    <w:sectPr w:rsidR="00F700A3" w:rsidRPr="00B51667" w:rsidSect="00DA636B">
      <w:footerReference w:type="even" r:id="rId9"/>
      <w:footerReference w:type="default" r:id="rId10"/>
      <w:type w:val="continuous"/>
      <w:pgSz w:w="11900" w:h="16838"/>
      <w:pgMar w:top="393" w:right="566" w:bottom="54" w:left="1140" w:header="0" w:footer="0" w:gutter="0"/>
      <w:cols w:space="720" w:equalWidth="0">
        <w:col w:w="1020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FDC" w:rsidRDefault="00E35FDC" w:rsidP="004452E4">
      <w:pPr>
        <w:spacing w:after="0" w:line="240" w:lineRule="auto"/>
      </w:pPr>
      <w:r>
        <w:separator/>
      </w:r>
    </w:p>
  </w:endnote>
  <w:endnote w:type="continuationSeparator" w:id="0">
    <w:p w:rsidR="00E35FDC" w:rsidRDefault="00E35FDC" w:rsidP="00445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Zapf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36B" w:rsidRDefault="00DA636B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502746"/>
      <w:docPartObj>
        <w:docPartGallery w:val="Page Numbers (Bottom of Page)"/>
        <w:docPartUnique/>
      </w:docPartObj>
    </w:sdtPr>
    <w:sdtEndPr/>
    <w:sdtContent>
      <w:p w:rsidR="00DA636B" w:rsidRDefault="00DA636B" w:rsidP="009C0CB1">
        <w:pPr>
          <w:pStyle w:val="a8"/>
          <w:jc w:val="center"/>
        </w:pPr>
        <w:r w:rsidRPr="009C0CB1">
          <w:t>МТ-700</w:t>
        </w:r>
        <w:r w:rsidR="00E35FDC">
          <w:rPr>
            <w:noProof/>
            <w:lang w:eastAsia="ru-RU"/>
          </w:rPr>
          <w:pict>
            <v:rect id="Shape 463" o:spid="_x0000_s2050" style="position:absolute;left:0;text-align:left;margin-left:-84.85pt;margin-top:-.95pt;width:1190.4pt;height:26.1pt;z-index:-251657728;visibility:visible;mso-wrap-distance-left:0;mso-wrap-distance-right:0;mso-position-horizontal-relative:text;mso-position-vertical-relative:text" o:allowincell="f" fillcolor="#d9d9d9" stroked="f"/>
          </w:pict>
        </w:r>
        <w:r>
          <w:rPr>
            <w:lang w:val="en-US"/>
          </w:rPr>
          <w:t xml:space="preserve"> fleet tracking system</w:t>
        </w:r>
        <w:r>
          <w:rPr>
            <w:lang w:val="en-US"/>
          </w:rPr>
          <w:tab/>
        </w:r>
        <w:r>
          <w:rPr>
            <w:lang w:val="en-US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2CC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A636B" w:rsidRPr="004452E4" w:rsidRDefault="00DA636B">
    <w:pPr>
      <w:pStyle w:val="a8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FDC" w:rsidRDefault="00E35FDC" w:rsidP="004452E4">
      <w:pPr>
        <w:spacing w:after="0" w:line="240" w:lineRule="auto"/>
      </w:pPr>
      <w:r>
        <w:separator/>
      </w:r>
    </w:p>
  </w:footnote>
  <w:footnote w:type="continuationSeparator" w:id="0">
    <w:p w:rsidR="00E35FDC" w:rsidRDefault="00E35FDC" w:rsidP="00445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delete-circle_318-11424.jpg" style="width:15.75pt;height:15.75pt;visibility:visible;mso-wrap-style:square" o:bullet="t">
        <v:imagedata r:id="rId1" o:title="delete-circle_318-11424"/>
      </v:shape>
    </w:pict>
  </w:numPicBullet>
  <w:numPicBullet w:numPicBulletId="1">
    <w:pict>
      <v:shape id="_x0000_i1031" type="#_x0000_t75" alt="universele-informatie-symbool_17-728140423.jpg" style="width:14.25pt;height:14.25pt;visibility:visible;mso-wrap-style:square" o:bullet="t">
        <v:imagedata r:id="rId2" o:title="universele-informatie-symbool_17-728140423"/>
      </v:shape>
    </w:pict>
  </w:numPicBullet>
  <w:numPicBullet w:numPicBulletId="2">
    <w:pict>
      <v:shape id="_x0000_i1032" type="#_x0000_t75" alt="depositphotos_11451805-2.jpg" style="width:12.75pt;height:14.25pt;visibility:visible" o:bullet="t">
        <v:imagedata r:id="rId3" o:title="depositphotos_11451805-2"/>
      </v:shape>
    </w:pict>
  </w:numPicBullet>
  <w:numPicBullet w:numPicBulletId="3">
    <w:pict>
      <v:shape id="_x0000_i1033" type="#_x0000_t75" style="width:36.75pt;height:36.75pt;visibility:visible;mso-wrap-style:square" o:bullet="t">
        <v:imagedata r:id="rId4" o:title=""/>
      </v:shape>
    </w:pict>
  </w:numPicBullet>
  <w:abstractNum w:abstractNumId="0" w15:restartNumberingAfterBreak="0">
    <w:nsid w:val="033700FD"/>
    <w:multiLevelType w:val="hybridMultilevel"/>
    <w:tmpl w:val="2CB2F49E"/>
    <w:lvl w:ilvl="0" w:tplc="F544E9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1E03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14EF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4DC93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04DA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A42D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E2244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E4B2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702B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36C78CA"/>
    <w:multiLevelType w:val="hybridMultilevel"/>
    <w:tmpl w:val="74B02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7E80A"/>
    <w:multiLevelType w:val="hybridMultilevel"/>
    <w:tmpl w:val="F9C213F8"/>
    <w:lvl w:ilvl="0" w:tplc="92FA2844">
      <w:start w:val="1"/>
      <w:numFmt w:val="bullet"/>
      <w:lvlText w:val=""/>
      <w:lvlJc w:val="left"/>
    </w:lvl>
    <w:lvl w:ilvl="1" w:tplc="0E26145C">
      <w:numFmt w:val="decimal"/>
      <w:lvlText w:val=""/>
      <w:lvlJc w:val="left"/>
    </w:lvl>
    <w:lvl w:ilvl="2" w:tplc="76808250">
      <w:numFmt w:val="decimal"/>
      <w:lvlText w:val=""/>
      <w:lvlJc w:val="left"/>
    </w:lvl>
    <w:lvl w:ilvl="3" w:tplc="BE7E642E">
      <w:numFmt w:val="decimal"/>
      <w:lvlText w:val=""/>
      <w:lvlJc w:val="left"/>
    </w:lvl>
    <w:lvl w:ilvl="4" w:tplc="C890F7A8">
      <w:numFmt w:val="decimal"/>
      <w:lvlText w:val=""/>
      <w:lvlJc w:val="left"/>
    </w:lvl>
    <w:lvl w:ilvl="5" w:tplc="AE72FF6C">
      <w:numFmt w:val="decimal"/>
      <w:lvlText w:val=""/>
      <w:lvlJc w:val="left"/>
    </w:lvl>
    <w:lvl w:ilvl="6" w:tplc="7736C092">
      <w:numFmt w:val="decimal"/>
      <w:lvlText w:val=""/>
      <w:lvlJc w:val="left"/>
    </w:lvl>
    <w:lvl w:ilvl="7" w:tplc="42FE6A46">
      <w:numFmt w:val="decimal"/>
      <w:lvlText w:val=""/>
      <w:lvlJc w:val="left"/>
    </w:lvl>
    <w:lvl w:ilvl="8" w:tplc="56846AB0">
      <w:numFmt w:val="decimal"/>
      <w:lvlText w:val=""/>
      <w:lvlJc w:val="left"/>
    </w:lvl>
  </w:abstractNum>
  <w:abstractNum w:abstractNumId="3" w15:restartNumberingAfterBreak="0">
    <w:nsid w:val="0BFFAE18"/>
    <w:multiLevelType w:val="hybridMultilevel"/>
    <w:tmpl w:val="876A7E14"/>
    <w:lvl w:ilvl="0" w:tplc="248A3486">
      <w:start w:val="1"/>
      <w:numFmt w:val="bullet"/>
      <w:lvlText w:val=""/>
      <w:lvlJc w:val="left"/>
    </w:lvl>
    <w:lvl w:ilvl="1" w:tplc="5600C876">
      <w:numFmt w:val="decimal"/>
      <w:lvlText w:val=""/>
      <w:lvlJc w:val="left"/>
    </w:lvl>
    <w:lvl w:ilvl="2" w:tplc="EA72DA7A">
      <w:numFmt w:val="decimal"/>
      <w:lvlText w:val=""/>
      <w:lvlJc w:val="left"/>
    </w:lvl>
    <w:lvl w:ilvl="3" w:tplc="2F9AA940">
      <w:numFmt w:val="decimal"/>
      <w:lvlText w:val=""/>
      <w:lvlJc w:val="left"/>
    </w:lvl>
    <w:lvl w:ilvl="4" w:tplc="7904F78E">
      <w:numFmt w:val="decimal"/>
      <w:lvlText w:val=""/>
      <w:lvlJc w:val="left"/>
    </w:lvl>
    <w:lvl w:ilvl="5" w:tplc="A8E87898">
      <w:numFmt w:val="decimal"/>
      <w:lvlText w:val=""/>
      <w:lvlJc w:val="left"/>
    </w:lvl>
    <w:lvl w:ilvl="6" w:tplc="EC26FA2A">
      <w:numFmt w:val="decimal"/>
      <w:lvlText w:val=""/>
      <w:lvlJc w:val="left"/>
    </w:lvl>
    <w:lvl w:ilvl="7" w:tplc="A6A0E016">
      <w:numFmt w:val="decimal"/>
      <w:lvlText w:val=""/>
      <w:lvlJc w:val="left"/>
    </w:lvl>
    <w:lvl w:ilvl="8" w:tplc="55724F16">
      <w:numFmt w:val="decimal"/>
      <w:lvlText w:val=""/>
      <w:lvlJc w:val="left"/>
    </w:lvl>
  </w:abstractNum>
  <w:abstractNum w:abstractNumId="4" w15:restartNumberingAfterBreak="0">
    <w:nsid w:val="0C9900D8"/>
    <w:multiLevelType w:val="hybridMultilevel"/>
    <w:tmpl w:val="1CAC351A"/>
    <w:lvl w:ilvl="0" w:tplc="E864F47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E1910D9"/>
    <w:multiLevelType w:val="multilevel"/>
    <w:tmpl w:val="143222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11244A"/>
    <w:multiLevelType w:val="multilevel"/>
    <w:tmpl w:val="755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E6B137F"/>
    <w:multiLevelType w:val="hybridMultilevel"/>
    <w:tmpl w:val="1F30FBA2"/>
    <w:lvl w:ilvl="0" w:tplc="33BAB7AE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24FFF"/>
    <w:multiLevelType w:val="hybridMultilevel"/>
    <w:tmpl w:val="2D7C4B40"/>
    <w:lvl w:ilvl="0" w:tplc="45FAE5A2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77BD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57F6BC"/>
    <w:multiLevelType w:val="hybridMultilevel"/>
    <w:tmpl w:val="7ABCFB7A"/>
    <w:lvl w:ilvl="0" w:tplc="04E29E72">
      <w:start w:val="1"/>
      <w:numFmt w:val="bullet"/>
      <w:lvlText w:val=""/>
      <w:lvlJc w:val="left"/>
    </w:lvl>
    <w:lvl w:ilvl="1" w:tplc="FBEAEB84">
      <w:numFmt w:val="decimal"/>
      <w:lvlText w:val=""/>
      <w:lvlJc w:val="left"/>
    </w:lvl>
    <w:lvl w:ilvl="2" w:tplc="D2AA736A">
      <w:numFmt w:val="decimal"/>
      <w:lvlText w:val=""/>
      <w:lvlJc w:val="left"/>
    </w:lvl>
    <w:lvl w:ilvl="3" w:tplc="18C6EBC8">
      <w:numFmt w:val="decimal"/>
      <w:lvlText w:val=""/>
      <w:lvlJc w:val="left"/>
    </w:lvl>
    <w:lvl w:ilvl="4" w:tplc="1728D90A">
      <w:numFmt w:val="decimal"/>
      <w:lvlText w:val=""/>
      <w:lvlJc w:val="left"/>
    </w:lvl>
    <w:lvl w:ilvl="5" w:tplc="118434F0">
      <w:numFmt w:val="decimal"/>
      <w:lvlText w:val=""/>
      <w:lvlJc w:val="left"/>
    </w:lvl>
    <w:lvl w:ilvl="6" w:tplc="691E13C4">
      <w:numFmt w:val="decimal"/>
      <w:lvlText w:val=""/>
      <w:lvlJc w:val="left"/>
    </w:lvl>
    <w:lvl w:ilvl="7" w:tplc="B998A372">
      <w:numFmt w:val="decimal"/>
      <w:lvlText w:val=""/>
      <w:lvlJc w:val="left"/>
    </w:lvl>
    <w:lvl w:ilvl="8" w:tplc="F654A500">
      <w:numFmt w:val="decimal"/>
      <w:lvlText w:val=""/>
      <w:lvlJc w:val="left"/>
    </w:lvl>
  </w:abstractNum>
  <w:abstractNum w:abstractNumId="11" w15:restartNumberingAfterBreak="0">
    <w:nsid w:val="21B255F5"/>
    <w:multiLevelType w:val="multilevel"/>
    <w:tmpl w:val="143222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362151C"/>
    <w:multiLevelType w:val="hybridMultilevel"/>
    <w:tmpl w:val="08C24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C4417A"/>
    <w:multiLevelType w:val="hybridMultilevel"/>
    <w:tmpl w:val="6258385A"/>
    <w:lvl w:ilvl="0" w:tplc="56881F7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FCCE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765C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F0E9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D0B1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FB091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06B1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C020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A3410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29CD4CBF"/>
    <w:multiLevelType w:val="hybridMultilevel"/>
    <w:tmpl w:val="DDAEEB76"/>
    <w:lvl w:ilvl="0" w:tplc="BBFEA50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5036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1E47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FF606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5880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4A10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30B8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6A54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64F1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2C625FA6"/>
    <w:multiLevelType w:val="multilevel"/>
    <w:tmpl w:val="143222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C9E6163"/>
    <w:multiLevelType w:val="hybridMultilevel"/>
    <w:tmpl w:val="E2F8F914"/>
    <w:lvl w:ilvl="0" w:tplc="09AEBA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E2E1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34284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B629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DAAF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801A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F381F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DC22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182F8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2E48F044"/>
    <w:multiLevelType w:val="hybridMultilevel"/>
    <w:tmpl w:val="4E3CE5A6"/>
    <w:lvl w:ilvl="0" w:tplc="9B8603C4">
      <w:start w:val="1"/>
      <w:numFmt w:val="bullet"/>
      <w:lvlText w:val=""/>
      <w:lvlJc w:val="left"/>
    </w:lvl>
    <w:lvl w:ilvl="1" w:tplc="EA988DF0">
      <w:numFmt w:val="decimal"/>
      <w:lvlText w:val=""/>
      <w:lvlJc w:val="left"/>
    </w:lvl>
    <w:lvl w:ilvl="2" w:tplc="BFF6BAD0">
      <w:numFmt w:val="decimal"/>
      <w:lvlText w:val=""/>
      <w:lvlJc w:val="left"/>
    </w:lvl>
    <w:lvl w:ilvl="3" w:tplc="6E7E581C">
      <w:numFmt w:val="decimal"/>
      <w:lvlText w:val=""/>
      <w:lvlJc w:val="left"/>
    </w:lvl>
    <w:lvl w:ilvl="4" w:tplc="B43CF34E">
      <w:numFmt w:val="decimal"/>
      <w:lvlText w:val=""/>
      <w:lvlJc w:val="left"/>
    </w:lvl>
    <w:lvl w:ilvl="5" w:tplc="900215F8">
      <w:numFmt w:val="decimal"/>
      <w:lvlText w:val=""/>
      <w:lvlJc w:val="left"/>
    </w:lvl>
    <w:lvl w:ilvl="6" w:tplc="4B9887EA">
      <w:numFmt w:val="decimal"/>
      <w:lvlText w:val=""/>
      <w:lvlJc w:val="left"/>
    </w:lvl>
    <w:lvl w:ilvl="7" w:tplc="A9187ACE">
      <w:numFmt w:val="decimal"/>
      <w:lvlText w:val=""/>
      <w:lvlJc w:val="left"/>
    </w:lvl>
    <w:lvl w:ilvl="8" w:tplc="D30885F8">
      <w:numFmt w:val="decimal"/>
      <w:lvlText w:val=""/>
      <w:lvlJc w:val="left"/>
    </w:lvl>
  </w:abstractNum>
  <w:abstractNum w:abstractNumId="18" w15:restartNumberingAfterBreak="0">
    <w:nsid w:val="33242C73"/>
    <w:multiLevelType w:val="hybridMultilevel"/>
    <w:tmpl w:val="01EE4E44"/>
    <w:lvl w:ilvl="0" w:tplc="E3A6E8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128C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E09F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0A17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EEF77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38BC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6899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AE52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D0E4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33242DF9"/>
    <w:multiLevelType w:val="hybridMultilevel"/>
    <w:tmpl w:val="00E23CF8"/>
    <w:lvl w:ilvl="0" w:tplc="7CFE7CB2">
      <w:start w:val="1"/>
      <w:numFmt w:val="decimal"/>
      <w:lvlText w:val="%1."/>
      <w:lvlJc w:val="left"/>
      <w:pPr>
        <w:ind w:left="1494" w:hanging="360"/>
      </w:pPr>
      <w:rPr>
        <w:rFonts w:ascii="Tahoma" w:eastAsia="Calibri" w:hAnsi="Tahoma" w:cs="Times New Roman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 w15:restartNumberingAfterBreak="0">
    <w:nsid w:val="36E102AD"/>
    <w:multiLevelType w:val="multilevel"/>
    <w:tmpl w:val="143222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90242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427069A"/>
    <w:multiLevelType w:val="hybridMultilevel"/>
    <w:tmpl w:val="6A2A639E"/>
    <w:lvl w:ilvl="0" w:tplc="28F490B0">
      <w:start w:val="1"/>
      <w:numFmt w:val="bullet"/>
      <w:lvlText w:val=""/>
      <w:lvlJc w:val="left"/>
    </w:lvl>
    <w:lvl w:ilvl="1" w:tplc="4A7CF814">
      <w:numFmt w:val="decimal"/>
      <w:lvlText w:val=""/>
      <w:lvlJc w:val="left"/>
    </w:lvl>
    <w:lvl w:ilvl="2" w:tplc="A7EC8FBE">
      <w:numFmt w:val="decimal"/>
      <w:lvlText w:val=""/>
      <w:lvlJc w:val="left"/>
    </w:lvl>
    <w:lvl w:ilvl="3" w:tplc="E7AC6576">
      <w:numFmt w:val="decimal"/>
      <w:lvlText w:val=""/>
      <w:lvlJc w:val="left"/>
    </w:lvl>
    <w:lvl w:ilvl="4" w:tplc="C3AE7490">
      <w:numFmt w:val="decimal"/>
      <w:lvlText w:val=""/>
      <w:lvlJc w:val="left"/>
    </w:lvl>
    <w:lvl w:ilvl="5" w:tplc="481810AC">
      <w:numFmt w:val="decimal"/>
      <w:lvlText w:val=""/>
      <w:lvlJc w:val="left"/>
    </w:lvl>
    <w:lvl w:ilvl="6" w:tplc="E5FA4558">
      <w:numFmt w:val="decimal"/>
      <w:lvlText w:val=""/>
      <w:lvlJc w:val="left"/>
    </w:lvl>
    <w:lvl w:ilvl="7" w:tplc="A1607A7C">
      <w:numFmt w:val="decimal"/>
      <w:lvlText w:val=""/>
      <w:lvlJc w:val="left"/>
    </w:lvl>
    <w:lvl w:ilvl="8" w:tplc="4A32D33A">
      <w:numFmt w:val="decimal"/>
      <w:lvlText w:val=""/>
      <w:lvlJc w:val="left"/>
    </w:lvl>
  </w:abstractNum>
  <w:abstractNum w:abstractNumId="23" w15:restartNumberingAfterBreak="0">
    <w:nsid w:val="454E75F1"/>
    <w:multiLevelType w:val="hybridMultilevel"/>
    <w:tmpl w:val="05CEF778"/>
    <w:lvl w:ilvl="0" w:tplc="09AEBA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D0FEAC"/>
    <w:multiLevelType w:val="hybridMultilevel"/>
    <w:tmpl w:val="216EEB42"/>
    <w:lvl w:ilvl="0" w:tplc="FE2C668C">
      <w:start w:val="1"/>
      <w:numFmt w:val="bullet"/>
      <w:lvlText w:val=""/>
      <w:lvlJc w:val="left"/>
    </w:lvl>
    <w:lvl w:ilvl="1" w:tplc="6B32CBD6">
      <w:numFmt w:val="decimal"/>
      <w:lvlText w:val=""/>
      <w:lvlJc w:val="left"/>
    </w:lvl>
    <w:lvl w:ilvl="2" w:tplc="671AB7AC">
      <w:numFmt w:val="decimal"/>
      <w:lvlText w:val=""/>
      <w:lvlJc w:val="left"/>
    </w:lvl>
    <w:lvl w:ilvl="3" w:tplc="B29C9546">
      <w:numFmt w:val="decimal"/>
      <w:lvlText w:val=""/>
      <w:lvlJc w:val="left"/>
    </w:lvl>
    <w:lvl w:ilvl="4" w:tplc="133C3E56">
      <w:numFmt w:val="decimal"/>
      <w:lvlText w:val=""/>
      <w:lvlJc w:val="left"/>
    </w:lvl>
    <w:lvl w:ilvl="5" w:tplc="D72098DE">
      <w:numFmt w:val="decimal"/>
      <w:lvlText w:val=""/>
      <w:lvlJc w:val="left"/>
    </w:lvl>
    <w:lvl w:ilvl="6" w:tplc="E97E2B72">
      <w:numFmt w:val="decimal"/>
      <w:lvlText w:val=""/>
      <w:lvlJc w:val="left"/>
    </w:lvl>
    <w:lvl w:ilvl="7" w:tplc="3D16C76A">
      <w:numFmt w:val="decimal"/>
      <w:lvlText w:val=""/>
      <w:lvlJc w:val="left"/>
    </w:lvl>
    <w:lvl w:ilvl="8" w:tplc="D166E1E8">
      <w:numFmt w:val="decimal"/>
      <w:lvlText w:val=""/>
      <w:lvlJc w:val="left"/>
    </w:lvl>
  </w:abstractNum>
  <w:abstractNum w:abstractNumId="25" w15:restartNumberingAfterBreak="0">
    <w:nsid w:val="4D7C6174"/>
    <w:multiLevelType w:val="hybridMultilevel"/>
    <w:tmpl w:val="7E340192"/>
    <w:lvl w:ilvl="0" w:tplc="39D4DA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EF83C79"/>
    <w:multiLevelType w:val="hybridMultilevel"/>
    <w:tmpl w:val="5DB41C68"/>
    <w:lvl w:ilvl="0" w:tplc="3072DD4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1059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8468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3419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C284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3652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0CC2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28E8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E14CE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5551B9F3"/>
    <w:multiLevelType w:val="hybridMultilevel"/>
    <w:tmpl w:val="1A42B674"/>
    <w:lvl w:ilvl="0" w:tplc="27BA8AA8">
      <w:start w:val="1"/>
      <w:numFmt w:val="bullet"/>
      <w:lvlText w:val=""/>
      <w:lvlJc w:val="left"/>
    </w:lvl>
    <w:lvl w:ilvl="1" w:tplc="DDD0194E">
      <w:numFmt w:val="decimal"/>
      <w:lvlText w:val=""/>
      <w:lvlJc w:val="left"/>
    </w:lvl>
    <w:lvl w:ilvl="2" w:tplc="4650F814">
      <w:numFmt w:val="decimal"/>
      <w:lvlText w:val=""/>
      <w:lvlJc w:val="left"/>
    </w:lvl>
    <w:lvl w:ilvl="3" w:tplc="E460D7D4">
      <w:numFmt w:val="decimal"/>
      <w:lvlText w:val=""/>
      <w:lvlJc w:val="left"/>
    </w:lvl>
    <w:lvl w:ilvl="4" w:tplc="850A6140">
      <w:numFmt w:val="decimal"/>
      <w:lvlText w:val=""/>
      <w:lvlJc w:val="left"/>
    </w:lvl>
    <w:lvl w:ilvl="5" w:tplc="4F0AC3B4">
      <w:numFmt w:val="decimal"/>
      <w:lvlText w:val=""/>
      <w:lvlJc w:val="left"/>
    </w:lvl>
    <w:lvl w:ilvl="6" w:tplc="8C0414A2">
      <w:numFmt w:val="decimal"/>
      <w:lvlText w:val=""/>
      <w:lvlJc w:val="left"/>
    </w:lvl>
    <w:lvl w:ilvl="7" w:tplc="CB8A288A">
      <w:numFmt w:val="decimal"/>
      <w:lvlText w:val=""/>
      <w:lvlJc w:val="left"/>
    </w:lvl>
    <w:lvl w:ilvl="8" w:tplc="93C68792">
      <w:numFmt w:val="decimal"/>
      <w:lvlText w:val=""/>
      <w:lvlJc w:val="left"/>
    </w:lvl>
  </w:abstractNum>
  <w:abstractNum w:abstractNumId="28" w15:restartNumberingAfterBreak="0">
    <w:nsid w:val="57D2F10E"/>
    <w:multiLevelType w:val="hybridMultilevel"/>
    <w:tmpl w:val="8A846172"/>
    <w:lvl w:ilvl="0" w:tplc="ADF05800">
      <w:start w:val="1"/>
      <w:numFmt w:val="bullet"/>
      <w:lvlText w:val=""/>
      <w:lvlJc w:val="left"/>
    </w:lvl>
    <w:lvl w:ilvl="1" w:tplc="8E8ABE00">
      <w:numFmt w:val="decimal"/>
      <w:lvlText w:val=""/>
      <w:lvlJc w:val="left"/>
    </w:lvl>
    <w:lvl w:ilvl="2" w:tplc="947E12CE">
      <w:numFmt w:val="decimal"/>
      <w:lvlText w:val=""/>
      <w:lvlJc w:val="left"/>
    </w:lvl>
    <w:lvl w:ilvl="3" w:tplc="E90C2206">
      <w:numFmt w:val="decimal"/>
      <w:lvlText w:val=""/>
      <w:lvlJc w:val="left"/>
    </w:lvl>
    <w:lvl w:ilvl="4" w:tplc="8E60A472">
      <w:numFmt w:val="decimal"/>
      <w:lvlText w:val=""/>
      <w:lvlJc w:val="left"/>
    </w:lvl>
    <w:lvl w:ilvl="5" w:tplc="2C4A6B22">
      <w:numFmt w:val="decimal"/>
      <w:lvlText w:val=""/>
      <w:lvlJc w:val="left"/>
    </w:lvl>
    <w:lvl w:ilvl="6" w:tplc="8C7882AC">
      <w:numFmt w:val="decimal"/>
      <w:lvlText w:val=""/>
      <w:lvlJc w:val="left"/>
    </w:lvl>
    <w:lvl w:ilvl="7" w:tplc="7DA6BDA6">
      <w:numFmt w:val="decimal"/>
      <w:lvlText w:val=""/>
      <w:lvlJc w:val="left"/>
    </w:lvl>
    <w:lvl w:ilvl="8" w:tplc="FD7C0782">
      <w:numFmt w:val="decimal"/>
      <w:lvlText w:val=""/>
      <w:lvlJc w:val="left"/>
    </w:lvl>
  </w:abstractNum>
  <w:abstractNum w:abstractNumId="29" w15:restartNumberingAfterBreak="0">
    <w:nsid w:val="59E91934"/>
    <w:multiLevelType w:val="hybridMultilevel"/>
    <w:tmpl w:val="2C343858"/>
    <w:lvl w:ilvl="0" w:tplc="0734C22A">
      <w:start w:val="1"/>
      <w:numFmt w:val="decimal"/>
      <w:lvlText w:val="%1."/>
      <w:lvlJc w:val="left"/>
      <w:pPr>
        <w:ind w:left="1494" w:hanging="360"/>
      </w:pPr>
      <w:rPr>
        <w:rFonts w:ascii="Tahoma" w:eastAsia="Calibri" w:hAnsi="Tahoma" w:cs="Times New Roman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0" w15:restartNumberingAfterBreak="0">
    <w:nsid w:val="6A1C101D"/>
    <w:multiLevelType w:val="hybridMultilevel"/>
    <w:tmpl w:val="4B78B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E0319"/>
    <w:multiLevelType w:val="hybridMultilevel"/>
    <w:tmpl w:val="2E862CAC"/>
    <w:lvl w:ilvl="0" w:tplc="2D268DE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8C74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4838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D8D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CA41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6E19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C44A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5421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7E7F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 w15:restartNumberingAfterBreak="0">
    <w:nsid w:val="6F8766C1"/>
    <w:multiLevelType w:val="hybridMultilevel"/>
    <w:tmpl w:val="7B9235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704E1DD5"/>
    <w:multiLevelType w:val="hybridMultilevel"/>
    <w:tmpl w:val="8D243BD4"/>
    <w:lvl w:ilvl="0" w:tplc="819E1AF8">
      <w:start w:val="1"/>
      <w:numFmt w:val="bullet"/>
      <w:lvlText w:val=""/>
      <w:lvlJc w:val="left"/>
    </w:lvl>
    <w:lvl w:ilvl="1" w:tplc="0E52D7D2">
      <w:numFmt w:val="decimal"/>
      <w:lvlText w:val=""/>
      <w:lvlJc w:val="left"/>
    </w:lvl>
    <w:lvl w:ilvl="2" w:tplc="45A64F26">
      <w:numFmt w:val="decimal"/>
      <w:lvlText w:val=""/>
      <w:lvlJc w:val="left"/>
    </w:lvl>
    <w:lvl w:ilvl="3" w:tplc="FBD6DA1E">
      <w:numFmt w:val="decimal"/>
      <w:lvlText w:val=""/>
      <w:lvlJc w:val="left"/>
    </w:lvl>
    <w:lvl w:ilvl="4" w:tplc="60446676">
      <w:numFmt w:val="decimal"/>
      <w:lvlText w:val=""/>
      <w:lvlJc w:val="left"/>
    </w:lvl>
    <w:lvl w:ilvl="5" w:tplc="52FE3468">
      <w:numFmt w:val="decimal"/>
      <w:lvlText w:val=""/>
      <w:lvlJc w:val="left"/>
    </w:lvl>
    <w:lvl w:ilvl="6" w:tplc="FA342B42">
      <w:numFmt w:val="decimal"/>
      <w:lvlText w:val=""/>
      <w:lvlJc w:val="left"/>
    </w:lvl>
    <w:lvl w:ilvl="7" w:tplc="D49A96D6">
      <w:numFmt w:val="decimal"/>
      <w:lvlText w:val=""/>
      <w:lvlJc w:val="left"/>
    </w:lvl>
    <w:lvl w:ilvl="8" w:tplc="15EE884E">
      <w:numFmt w:val="decimal"/>
      <w:lvlText w:val=""/>
      <w:lvlJc w:val="left"/>
    </w:lvl>
  </w:abstractNum>
  <w:abstractNum w:abstractNumId="34" w15:restartNumberingAfterBreak="0">
    <w:nsid w:val="74EB2D19"/>
    <w:multiLevelType w:val="multilevel"/>
    <w:tmpl w:val="72B4F1AA"/>
    <w:lvl w:ilvl="0">
      <w:start w:val="1"/>
      <w:numFmt w:val="bullet"/>
      <w:pStyle w:val="a0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5" w15:restartNumberingAfterBreak="0">
    <w:nsid w:val="767E1DB6"/>
    <w:multiLevelType w:val="hybridMultilevel"/>
    <w:tmpl w:val="28BE8392"/>
    <w:lvl w:ilvl="0" w:tplc="0D4098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03C8B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2A7A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5A51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CA00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FED6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68D4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B62F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9E4F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6" w15:restartNumberingAfterBreak="0">
    <w:nsid w:val="76EE6B75"/>
    <w:multiLevelType w:val="hybridMultilevel"/>
    <w:tmpl w:val="6BECAFB0"/>
    <w:lvl w:ilvl="0" w:tplc="80F0157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A4A7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C40B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604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D08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C011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71ED4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FEAAC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A26A5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7" w15:restartNumberingAfterBreak="0">
    <w:nsid w:val="7A6127D6"/>
    <w:multiLevelType w:val="hybridMultilevel"/>
    <w:tmpl w:val="FE7C891A"/>
    <w:lvl w:ilvl="0" w:tplc="20D0307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36AB0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BC6B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6345F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D28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AAFD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6279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D028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BD673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7FDD0A05"/>
    <w:multiLevelType w:val="hybridMultilevel"/>
    <w:tmpl w:val="190675DC"/>
    <w:lvl w:ilvl="0" w:tplc="1EF05AE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9CB0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AC15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821C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C81F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CAFB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F0F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94F0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C6FF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2"/>
  </w:num>
  <w:num w:numId="2">
    <w:abstractNumId w:val="2"/>
  </w:num>
  <w:num w:numId="3">
    <w:abstractNumId w:val="10"/>
  </w:num>
  <w:num w:numId="4">
    <w:abstractNumId w:val="33"/>
  </w:num>
  <w:num w:numId="5">
    <w:abstractNumId w:val="28"/>
  </w:num>
  <w:num w:numId="6">
    <w:abstractNumId w:val="3"/>
  </w:num>
  <w:num w:numId="7">
    <w:abstractNumId w:val="17"/>
  </w:num>
  <w:num w:numId="8">
    <w:abstractNumId w:val="24"/>
  </w:num>
  <w:num w:numId="9">
    <w:abstractNumId w:val="27"/>
  </w:num>
  <w:num w:numId="10">
    <w:abstractNumId w:val="4"/>
  </w:num>
  <w:num w:numId="11">
    <w:abstractNumId w:val="8"/>
  </w:num>
  <w:num w:numId="12">
    <w:abstractNumId w:val="18"/>
  </w:num>
  <w:num w:numId="13">
    <w:abstractNumId w:val="7"/>
  </w:num>
  <w:num w:numId="14">
    <w:abstractNumId w:val="30"/>
  </w:num>
  <w:num w:numId="15">
    <w:abstractNumId w:val="25"/>
  </w:num>
  <w:num w:numId="16">
    <w:abstractNumId w:val="1"/>
  </w:num>
  <w:num w:numId="17">
    <w:abstractNumId w:val="15"/>
  </w:num>
  <w:num w:numId="18">
    <w:abstractNumId w:val="11"/>
  </w:num>
  <w:num w:numId="19">
    <w:abstractNumId w:val="5"/>
  </w:num>
  <w:num w:numId="20">
    <w:abstractNumId w:val="34"/>
  </w:num>
  <w:num w:numId="21">
    <w:abstractNumId w:val="6"/>
  </w:num>
  <w:num w:numId="22">
    <w:abstractNumId w:val="9"/>
  </w:num>
  <w:num w:numId="23">
    <w:abstractNumId w:val="29"/>
  </w:num>
  <w:num w:numId="24">
    <w:abstractNumId w:val="19"/>
  </w:num>
  <w:num w:numId="25">
    <w:abstractNumId w:val="21"/>
  </w:num>
  <w:num w:numId="26">
    <w:abstractNumId w:val="12"/>
  </w:num>
  <w:num w:numId="27">
    <w:abstractNumId w:val="16"/>
  </w:num>
  <w:num w:numId="28">
    <w:abstractNumId w:val="23"/>
  </w:num>
  <w:num w:numId="29">
    <w:abstractNumId w:val="0"/>
  </w:num>
  <w:num w:numId="30">
    <w:abstractNumId w:val="35"/>
  </w:num>
  <w:num w:numId="31">
    <w:abstractNumId w:val="32"/>
  </w:num>
  <w:num w:numId="32">
    <w:abstractNumId w:val="38"/>
  </w:num>
  <w:num w:numId="33">
    <w:abstractNumId w:val="20"/>
  </w:num>
  <w:num w:numId="34">
    <w:abstractNumId w:val="26"/>
  </w:num>
  <w:num w:numId="35">
    <w:abstractNumId w:val="31"/>
  </w:num>
  <w:num w:numId="36">
    <w:abstractNumId w:val="14"/>
  </w:num>
  <w:num w:numId="37">
    <w:abstractNumId w:val="37"/>
  </w:num>
  <w:num w:numId="38">
    <w:abstractNumId w:val="13"/>
  </w:num>
  <w:num w:numId="39">
    <w:abstractNumId w:val="3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52E4"/>
    <w:rsid w:val="000565E6"/>
    <w:rsid w:val="00103B19"/>
    <w:rsid w:val="00152F56"/>
    <w:rsid w:val="001B200E"/>
    <w:rsid w:val="001E2EC4"/>
    <w:rsid w:val="00326D10"/>
    <w:rsid w:val="00342146"/>
    <w:rsid w:val="003716F5"/>
    <w:rsid w:val="00393625"/>
    <w:rsid w:val="00393E9D"/>
    <w:rsid w:val="003950A6"/>
    <w:rsid w:val="003B7FFD"/>
    <w:rsid w:val="003D49EE"/>
    <w:rsid w:val="003E6A7E"/>
    <w:rsid w:val="004452E4"/>
    <w:rsid w:val="00474820"/>
    <w:rsid w:val="00477A72"/>
    <w:rsid w:val="004A27B6"/>
    <w:rsid w:val="00502434"/>
    <w:rsid w:val="0058390F"/>
    <w:rsid w:val="0061069F"/>
    <w:rsid w:val="00641D32"/>
    <w:rsid w:val="00682C3C"/>
    <w:rsid w:val="006D4D4B"/>
    <w:rsid w:val="006F0DCD"/>
    <w:rsid w:val="007001F3"/>
    <w:rsid w:val="00730481"/>
    <w:rsid w:val="007B6D4D"/>
    <w:rsid w:val="00852F43"/>
    <w:rsid w:val="00863799"/>
    <w:rsid w:val="00890970"/>
    <w:rsid w:val="008E3669"/>
    <w:rsid w:val="008F0222"/>
    <w:rsid w:val="00910F48"/>
    <w:rsid w:val="00953BDE"/>
    <w:rsid w:val="00956476"/>
    <w:rsid w:val="00970352"/>
    <w:rsid w:val="009C0CB1"/>
    <w:rsid w:val="009D11A1"/>
    <w:rsid w:val="00AA297A"/>
    <w:rsid w:val="00B51667"/>
    <w:rsid w:val="00C40156"/>
    <w:rsid w:val="00D2186D"/>
    <w:rsid w:val="00D7571B"/>
    <w:rsid w:val="00D82CC1"/>
    <w:rsid w:val="00DA636B"/>
    <w:rsid w:val="00DB5AD6"/>
    <w:rsid w:val="00E17EAC"/>
    <w:rsid w:val="00E35FDC"/>
    <w:rsid w:val="00F7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B7CAFC2"/>
  <w15:docId w15:val="{7E41E3C2-26F6-4397-9E6E-02B8BF005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58390F"/>
  </w:style>
  <w:style w:type="paragraph" w:styleId="1">
    <w:name w:val="heading 1"/>
    <w:basedOn w:val="a1"/>
    <w:next w:val="a2"/>
    <w:link w:val="10"/>
    <w:autoRedefine/>
    <w:qFormat/>
    <w:rsid w:val="00AA297A"/>
    <w:pPr>
      <w:keepNext/>
      <w:pageBreakBefore/>
      <w:suppressAutoHyphens/>
      <w:spacing w:before="240" w:after="240" w:line="240" w:lineRule="auto"/>
      <w:jc w:val="center"/>
      <w:outlineLvl w:val="0"/>
    </w:pPr>
    <w:rPr>
      <w:rFonts w:ascii="Tahoma" w:eastAsia="Lucida Sans Unicode" w:hAnsi="Tahoma" w:cs="Tahoma"/>
      <w:b/>
      <w:bCs/>
      <w:sz w:val="36"/>
      <w:szCs w:val="32"/>
      <w:lang w:eastAsia="ar-SA"/>
    </w:rPr>
  </w:style>
  <w:style w:type="paragraph" w:styleId="2">
    <w:name w:val="heading 2"/>
    <w:basedOn w:val="a1"/>
    <w:next w:val="a2"/>
    <w:link w:val="20"/>
    <w:autoRedefine/>
    <w:uiPriority w:val="9"/>
    <w:qFormat/>
    <w:rsid w:val="00AA297A"/>
    <w:pPr>
      <w:keepNext/>
      <w:pageBreakBefore/>
      <w:suppressAutoHyphens/>
      <w:spacing w:before="120" w:after="120" w:line="240" w:lineRule="auto"/>
      <w:jc w:val="center"/>
      <w:outlineLvl w:val="1"/>
    </w:pPr>
    <w:rPr>
      <w:rFonts w:ascii="Tahoma" w:eastAsia="Lucida Sans Unicode" w:hAnsi="Tahoma" w:cs="Tahoma"/>
      <w:b/>
      <w:bCs/>
      <w:iCs/>
      <w:sz w:val="36"/>
      <w:szCs w:val="36"/>
      <w:lang w:eastAsia="ar-SA"/>
    </w:rPr>
  </w:style>
  <w:style w:type="paragraph" w:styleId="3">
    <w:name w:val="heading 3"/>
    <w:basedOn w:val="a1"/>
    <w:next w:val="a2"/>
    <w:link w:val="30"/>
    <w:autoRedefine/>
    <w:uiPriority w:val="9"/>
    <w:unhideWhenUsed/>
    <w:qFormat/>
    <w:rsid w:val="00AA297A"/>
    <w:pPr>
      <w:keepNext/>
      <w:numPr>
        <w:ilvl w:val="2"/>
        <w:numId w:val="21"/>
      </w:numPr>
      <w:suppressAutoHyphens/>
      <w:spacing w:before="240" w:after="60" w:line="240" w:lineRule="auto"/>
      <w:outlineLvl w:val="2"/>
    </w:pPr>
    <w:rPr>
      <w:rFonts w:ascii="Tahoma" w:eastAsia="Times New Roman" w:hAnsi="Tahoma" w:cs="Arial"/>
      <w:bCs/>
      <w:sz w:val="28"/>
      <w:szCs w:val="26"/>
      <w:lang w:val="en-US" w:eastAsia="ar-SA"/>
    </w:rPr>
  </w:style>
  <w:style w:type="paragraph" w:styleId="4">
    <w:name w:val="heading 4"/>
    <w:basedOn w:val="a1"/>
    <w:next w:val="a1"/>
    <w:link w:val="40"/>
    <w:autoRedefine/>
    <w:uiPriority w:val="9"/>
    <w:unhideWhenUsed/>
    <w:qFormat/>
    <w:rsid w:val="00AA297A"/>
    <w:pPr>
      <w:keepNext/>
      <w:keepLines/>
      <w:spacing w:before="200" w:after="0"/>
      <w:ind w:left="1728" w:hanging="877"/>
      <w:outlineLvl w:val="3"/>
    </w:pPr>
    <w:rPr>
      <w:rFonts w:ascii="Arial" w:eastAsiaTheme="majorEastAsia" w:hAnsi="Arial" w:cs="Arial"/>
      <w:b/>
      <w:bCs/>
      <w:i/>
      <w:iCs/>
      <w:sz w:val="20"/>
    </w:rPr>
  </w:style>
  <w:style w:type="paragraph" w:styleId="5">
    <w:name w:val="heading 5"/>
    <w:basedOn w:val="a1"/>
    <w:next w:val="a1"/>
    <w:link w:val="50"/>
    <w:uiPriority w:val="9"/>
    <w:unhideWhenUsed/>
    <w:qFormat/>
    <w:rsid w:val="00AA297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paragraph" w:styleId="6">
    <w:name w:val="heading 6"/>
    <w:basedOn w:val="a1"/>
    <w:next w:val="a1"/>
    <w:link w:val="60"/>
    <w:uiPriority w:val="9"/>
    <w:unhideWhenUsed/>
    <w:qFormat/>
    <w:rsid w:val="00AA297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paragraph" w:styleId="7">
    <w:name w:val="heading 7"/>
    <w:basedOn w:val="a1"/>
    <w:next w:val="a1"/>
    <w:link w:val="70"/>
    <w:uiPriority w:val="9"/>
    <w:unhideWhenUsed/>
    <w:qFormat/>
    <w:rsid w:val="00AA297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paragraph" w:styleId="8">
    <w:name w:val="heading 8"/>
    <w:basedOn w:val="a1"/>
    <w:next w:val="a1"/>
    <w:link w:val="80"/>
    <w:uiPriority w:val="9"/>
    <w:unhideWhenUsed/>
    <w:qFormat/>
    <w:rsid w:val="00AA297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unhideWhenUsed/>
    <w:qFormat/>
    <w:rsid w:val="00AA297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1"/>
    <w:link w:val="a7"/>
    <w:uiPriority w:val="99"/>
    <w:unhideWhenUsed/>
    <w:rsid w:val="00445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3"/>
    <w:link w:val="a6"/>
    <w:uiPriority w:val="99"/>
    <w:rsid w:val="004452E4"/>
  </w:style>
  <w:style w:type="paragraph" w:styleId="a8">
    <w:name w:val="footer"/>
    <w:basedOn w:val="a1"/>
    <w:link w:val="a9"/>
    <w:uiPriority w:val="99"/>
    <w:unhideWhenUsed/>
    <w:rsid w:val="00445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3"/>
    <w:link w:val="a8"/>
    <w:uiPriority w:val="99"/>
    <w:rsid w:val="004452E4"/>
  </w:style>
  <w:style w:type="paragraph" w:styleId="aa">
    <w:name w:val="Balloon Text"/>
    <w:basedOn w:val="a1"/>
    <w:link w:val="ab"/>
    <w:uiPriority w:val="99"/>
    <w:semiHidden/>
    <w:unhideWhenUsed/>
    <w:rsid w:val="00445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3"/>
    <w:link w:val="aa"/>
    <w:uiPriority w:val="99"/>
    <w:semiHidden/>
    <w:rsid w:val="004452E4"/>
    <w:rPr>
      <w:rFonts w:ascii="Tahoma" w:hAnsi="Tahoma" w:cs="Tahoma"/>
      <w:sz w:val="16"/>
      <w:szCs w:val="16"/>
    </w:rPr>
  </w:style>
  <w:style w:type="character" w:styleId="ac">
    <w:name w:val="Hyperlink"/>
    <w:basedOn w:val="a3"/>
    <w:uiPriority w:val="99"/>
    <w:unhideWhenUsed/>
    <w:rsid w:val="00AA297A"/>
    <w:rPr>
      <w:color w:val="0000FF" w:themeColor="hyperlink"/>
      <w:u w:val="single"/>
    </w:rPr>
  </w:style>
  <w:style w:type="paragraph" w:styleId="ad">
    <w:name w:val="List Paragraph"/>
    <w:basedOn w:val="a1"/>
    <w:uiPriority w:val="34"/>
    <w:qFormat/>
    <w:rsid w:val="00AA297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ru-RU"/>
    </w:rPr>
  </w:style>
  <w:style w:type="character" w:customStyle="1" w:styleId="20">
    <w:name w:val="Заголовок 2 Знак"/>
    <w:basedOn w:val="a3"/>
    <w:link w:val="2"/>
    <w:uiPriority w:val="9"/>
    <w:rsid w:val="00AA297A"/>
    <w:rPr>
      <w:rFonts w:ascii="Tahoma" w:eastAsia="Lucida Sans Unicode" w:hAnsi="Tahoma" w:cs="Tahoma"/>
      <w:b/>
      <w:bCs/>
      <w:iCs/>
      <w:sz w:val="36"/>
      <w:szCs w:val="36"/>
      <w:lang w:eastAsia="ar-SA"/>
    </w:rPr>
  </w:style>
  <w:style w:type="character" w:styleId="ae">
    <w:name w:val="Emphasis"/>
    <w:uiPriority w:val="20"/>
    <w:qFormat/>
    <w:rsid w:val="00AA297A"/>
    <w:rPr>
      <w:lang w:val="en-US"/>
    </w:rPr>
  </w:style>
  <w:style w:type="paragraph" w:styleId="a2">
    <w:name w:val="Body Text"/>
    <w:basedOn w:val="a1"/>
    <w:link w:val="af"/>
    <w:uiPriority w:val="99"/>
    <w:unhideWhenUsed/>
    <w:qFormat/>
    <w:rsid w:val="00AA297A"/>
    <w:pPr>
      <w:spacing w:after="120"/>
    </w:pPr>
    <w:rPr>
      <w:rFonts w:eastAsiaTheme="minorEastAsia"/>
      <w:lang w:eastAsia="ru-RU"/>
    </w:rPr>
  </w:style>
  <w:style w:type="character" w:customStyle="1" w:styleId="af">
    <w:name w:val="Основной текст Знак"/>
    <w:basedOn w:val="a3"/>
    <w:link w:val="a2"/>
    <w:uiPriority w:val="99"/>
    <w:rsid w:val="00AA297A"/>
    <w:rPr>
      <w:rFonts w:eastAsiaTheme="minorEastAsia"/>
      <w:lang w:eastAsia="ru-RU"/>
    </w:rPr>
  </w:style>
  <w:style w:type="table" w:styleId="af0">
    <w:name w:val="Table Grid"/>
    <w:basedOn w:val="a4"/>
    <w:uiPriority w:val="59"/>
    <w:rsid w:val="00AA29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1">
    <w:name w:val="toc 3"/>
    <w:basedOn w:val="a1"/>
    <w:next w:val="a1"/>
    <w:autoRedefine/>
    <w:uiPriority w:val="39"/>
    <w:unhideWhenUsed/>
    <w:qFormat/>
    <w:rsid w:val="00AA297A"/>
    <w:pPr>
      <w:spacing w:after="0"/>
      <w:ind w:left="220"/>
    </w:pPr>
    <w:rPr>
      <w:rFonts w:eastAsiaTheme="minorEastAsia"/>
      <w:sz w:val="20"/>
      <w:szCs w:val="20"/>
      <w:lang w:eastAsia="ru-RU"/>
    </w:rPr>
  </w:style>
  <w:style w:type="paragraph" w:styleId="21">
    <w:name w:val="toc 2"/>
    <w:basedOn w:val="a1"/>
    <w:next w:val="a1"/>
    <w:autoRedefine/>
    <w:uiPriority w:val="39"/>
    <w:unhideWhenUsed/>
    <w:qFormat/>
    <w:rsid w:val="00AA297A"/>
    <w:pPr>
      <w:spacing w:before="240" w:after="0"/>
    </w:pPr>
    <w:rPr>
      <w:rFonts w:eastAsiaTheme="minorEastAsia"/>
      <w:b/>
      <w:bCs/>
      <w:sz w:val="20"/>
      <w:szCs w:val="20"/>
      <w:lang w:eastAsia="ru-RU"/>
    </w:rPr>
  </w:style>
  <w:style w:type="paragraph" w:customStyle="1" w:styleId="a">
    <w:name w:val="Основной нумерованный список"/>
    <w:basedOn w:val="a2"/>
    <w:autoRedefine/>
    <w:qFormat/>
    <w:rsid w:val="00AA297A"/>
    <w:pPr>
      <w:numPr>
        <w:numId w:val="13"/>
      </w:numPr>
      <w:suppressAutoHyphens/>
      <w:spacing w:after="60" w:line="240" w:lineRule="auto"/>
      <w:jc w:val="both"/>
    </w:pPr>
    <w:rPr>
      <w:rFonts w:ascii="Tahoma" w:eastAsia="Times New Roman" w:hAnsi="Tahoma" w:cs="Times New Roman"/>
      <w:lang w:eastAsia="ar-SA"/>
    </w:rPr>
  </w:style>
  <w:style w:type="table" w:customStyle="1" w:styleId="11">
    <w:name w:val="Сетка таблицы светлая1"/>
    <w:basedOn w:val="a4"/>
    <w:uiPriority w:val="40"/>
    <w:rsid w:val="00AA297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10">
    <w:name w:val="Заголовок 1 Знак"/>
    <w:basedOn w:val="a3"/>
    <w:link w:val="1"/>
    <w:rsid w:val="00AA297A"/>
    <w:rPr>
      <w:rFonts w:ascii="Tahoma" w:eastAsia="Lucida Sans Unicode" w:hAnsi="Tahoma" w:cs="Tahoma"/>
      <w:b/>
      <w:bCs/>
      <w:sz w:val="36"/>
      <w:szCs w:val="32"/>
      <w:lang w:eastAsia="ar-SA"/>
    </w:rPr>
  </w:style>
  <w:style w:type="character" w:customStyle="1" w:styleId="30">
    <w:name w:val="Заголовок 3 Знак"/>
    <w:basedOn w:val="a3"/>
    <w:link w:val="3"/>
    <w:uiPriority w:val="9"/>
    <w:rsid w:val="00AA297A"/>
    <w:rPr>
      <w:rFonts w:ascii="Tahoma" w:eastAsia="Times New Roman" w:hAnsi="Tahoma" w:cs="Arial"/>
      <w:bCs/>
      <w:sz w:val="28"/>
      <w:szCs w:val="26"/>
      <w:lang w:val="en-US" w:eastAsia="ar-SA"/>
    </w:rPr>
  </w:style>
  <w:style w:type="character" w:customStyle="1" w:styleId="40">
    <w:name w:val="Заголовок 4 Знак"/>
    <w:basedOn w:val="a3"/>
    <w:link w:val="4"/>
    <w:uiPriority w:val="9"/>
    <w:rsid w:val="00AA297A"/>
    <w:rPr>
      <w:rFonts w:ascii="Arial" w:eastAsiaTheme="majorEastAsia" w:hAnsi="Arial" w:cs="Arial"/>
      <w:b/>
      <w:bCs/>
      <w:i/>
      <w:iCs/>
      <w:sz w:val="20"/>
    </w:rPr>
  </w:style>
  <w:style w:type="character" w:customStyle="1" w:styleId="50">
    <w:name w:val="Заголовок 5 Знак"/>
    <w:basedOn w:val="a3"/>
    <w:link w:val="5"/>
    <w:uiPriority w:val="9"/>
    <w:rsid w:val="00AA297A"/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character" w:customStyle="1" w:styleId="60">
    <w:name w:val="Заголовок 6 Знак"/>
    <w:basedOn w:val="a3"/>
    <w:link w:val="6"/>
    <w:uiPriority w:val="9"/>
    <w:rsid w:val="00AA297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70">
    <w:name w:val="Заголовок 7 Знак"/>
    <w:basedOn w:val="a3"/>
    <w:link w:val="7"/>
    <w:uiPriority w:val="9"/>
    <w:rsid w:val="00AA297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80">
    <w:name w:val="Заголовок 8 Знак"/>
    <w:basedOn w:val="a3"/>
    <w:link w:val="8"/>
    <w:uiPriority w:val="9"/>
    <w:rsid w:val="00AA297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3"/>
    <w:link w:val="9"/>
    <w:uiPriority w:val="9"/>
    <w:rsid w:val="00AA297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1">
    <w:name w:val="No Spacing"/>
    <w:uiPriority w:val="1"/>
    <w:qFormat/>
    <w:rsid w:val="00AA297A"/>
    <w:pPr>
      <w:spacing w:after="0" w:line="240" w:lineRule="auto"/>
    </w:pPr>
    <w:rPr>
      <w:rFonts w:ascii="Tahoma" w:eastAsia="Calibri" w:hAnsi="Tahoma" w:cs="Times New Roman"/>
      <w:sz w:val="24"/>
    </w:rPr>
  </w:style>
  <w:style w:type="paragraph" w:styleId="41">
    <w:name w:val="toc 4"/>
    <w:basedOn w:val="a1"/>
    <w:next w:val="a1"/>
    <w:autoRedefine/>
    <w:uiPriority w:val="39"/>
    <w:unhideWhenUsed/>
    <w:rsid w:val="00AA297A"/>
    <w:pPr>
      <w:spacing w:after="0"/>
      <w:ind w:left="440"/>
    </w:pPr>
    <w:rPr>
      <w:rFonts w:eastAsiaTheme="minorEastAsia"/>
      <w:sz w:val="20"/>
      <w:szCs w:val="20"/>
      <w:lang w:eastAsia="ru-RU"/>
    </w:rPr>
  </w:style>
  <w:style w:type="paragraph" w:styleId="af2">
    <w:name w:val="Plain Text"/>
    <w:basedOn w:val="a1"/>
    <w:link w:val="af3"/>
    <w:uiPriority w:val="99"/>
    <w:unhideWhenUsed/>
    <w:rsid w:val="00AA297A"/>
    <w:pPr>
      <w:spacing w:after="0" w:line="240" w:lineRule="auto"/>
    </w:pPr>
    <w:rPr>
      <w:rFonts w:ascii="Tahoma" w:eastAsia="Calibri" w:hAnsi="Tahoma" w:cs="Times New Roman"/>
      <w:sz w:val="20"/>
      <w:szCs w:val="21"/>
    </w:rPr>
  </w:style>
  <w:style w:type="character" w:customStyle="1" w:styleId="af3">
    <w:name w:val="Текст Знак"/>
    <w:basedOn w:val="a3"/>
    <w:link w:val="af2"/>
    <w:uiPriority w:val="99"/>
    <w:rsid w:val="00AA297A"/>
    <w:rPr>
      <w:rFonts w:ascii="Tahoma" w:eastAsia="Calibri" w:hAnsi="Tahoma" w:cs="Times New Roman"/>
      <w:sz w:val="20"/>
      <w:szCs w:val="21"/>
    </w:rPr>
  </w:style>
  <w:style w:type="paragraph" w:styleId="af4">
    <w:name w:val="Title"/>
    <w:basedOn w:val="1"/>
    <w:next w:val="a2"/>
    <w:link w:val="af5"/>
    <w:autoRedefine/>
    <w:uiPriority w:val="10"/>
    <w:qFormat/>
    <w:rsid w:val="00AA297A"/>
    <w:pPr>
      <w:spacing w:after="60"/>
    </w:pPr>
    <w:rPr>
      <w:rFonts w:eastAsia="Times New Roman" w:cs="Arial"/>
      <w:bCs w:val="0"/>
      <w:kern w:val="28"/>
      <w:sz w:val="44"/>
      <w:szCs w:val="44"/>
    </w:rPr>
  </w:style>
  <w:style w:type="character" w:customStyle="1" w:styleId="af5">
    <w:name w:val="Заголовок Знак"/>
    <w:basedOn w:val="a3"/>
    <w:link w:val="af4"/>
    <w:uiPriority w:val="10"/>
    <w:rsid w:val="00AA297A"/>
    <w:rPr>
      <w:rFonts w:ascii="Tahoma" w:eastAsia="Times New Roman" w:hAnsi="Tahoma" w:cs="Arial"/>
      <w:b/>
      <w:kern w:val="28"/>
      <w:sz w:val="44"/>
      <w:szCs w:val="44"/>
      <w:lang w:eastAsia="ar-SA"/>
    </w:rPr>
  </w:style>
  <w:style w:type="paragraph" w:styleId="12">
    <w:name w:val="toc 1"/>
    <w:basedOn w:val="a2"/>
    <w:next w:val="a2"/>
    <w:autoRedefine/>
    <w:uiPriority w:val="39"/>
    <w:unhideWhenUsed/>
    <w:qFormat/>
    <w:rsid w:val="00AA297A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character" w:customStyle="1" w:styleId="apple-style-span">
    <w:name w:val="apple-style-span"/>
    <w:rsid w:val="00AA297A"/>
  </w:style>
  <w:style w:type="paragraph" w:styleId="af6">
    <w:name w:val="Normal (Web)"/>
    <w:basedOn w:val="a1"/>
    <w:uiPriority w:val="99"/>
    <w:semiHidden/>
    <w:unhideWhenUsed/>
    <w:rsid w:val="00AA2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pple-converted-space">
    <w:name w:val="apple-converted-space"/>
    <w:rsid w:val="00AA297A"/>
  </w:style>
  <w:style w:type="paragraph" w:styleId="HTML">
    <w:name w:val="HTML Preformatted"/>
    <w:basedOn w:val="a1"/>
    <w:link w:val="HTML0"/>
    <w:uiPriority w:val="99"/>
    <w:semiHidden/>
    <w:unhideWhenUsed/>
    <w:rsid w:val="00AA29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uiPriority w:val="99"/>
    <w:semiHidden/>
    <w:rsid w:val="00AA297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kw4">
    <w:name w:val="kw4"/>
    <w:rsid w:val="00AA297A"/>
  </w:style>
  <w:style w:type="character" w:customStyle="1" w:styleId="br0">
    <w:name w:val="br0"/>
    <w:rsid w:val="00AA297A"/>
  </w:style>
  <w:style w:type="character" w:customStyle="1" w:styleId="sy0">
    <w:name w:val="sy0"/>
    <w:rsid w:val="00AA297A"/>
  </w:style>
  <w:style w:type="character" w:customStyle="1" w:styleId="me1">
    <w:name w:val="me1"/>
    <w:rsid w:val="00AA297A"/>
  </w:style>
  <w:style w:type="character" w:customStyle="1" w:styleId="nu0">
    <w:name w:val="nu0"/>
    <w:rsid w:val="00AA297A"/>
  </w:style>
  <w:style w:type="character" w:customStyle="1" w:styleId="nu12">
    <w:name w:val="nu12"/>
    <w:rsid w:val="00AA297A"/>
  </w:style>
  <w:style w:type="character" w:customStyle="1" w:styleId="sentence">
    <w:name w:val="sentence"/>
    <w:rsid w:val="00AA297A"/>
  </w:style>
  <w:style w:type="paragraph" w:styleId="51">
    <w:name w:val="toc 5"/>
    <w:basedOn w:val="a1"/>
    <w:next w:val="a1"/>
    <w:autoRedefine/>
    <w:uiPriority w:val="39"/>
    <w:unhideWhenUsed/>
    <w:rsid w:val="00AA297A"/>
    <w:pPr>
      <w:spacing w:after="0"/>
      <w:ind w:left="660"/>
    </w:pPr>
    <w:rPr>
      <w:rFonts w:eastAsiaTheme="minorEastAsia"/>
      <w:sz w:val="20"/>
      <w:szCs w:val="20"/>
      <w:lang w:eastAsia="ru-RU"/>
    </w:rPr>
  </w:style>
  <w:style w:type="paragraph" w:styleId="61">
    <w:name w:val="toc 6"/>
    <w:basedOn w:val="a1"/>
    <w:next w:val="a1"/>
    <w:autoRedefine/>
    <w:uiPriority w:val="39"/>
    <w:unhideWhenUsed/>
    <w:rsid w:val="00AA297A"/>
    <w:pPr>
      <w:spacing w:after="0"/>
      <w:ind w:left="880"/>
    </w:pPr>
    <w:rPr>
      <w:rFonts w:eastAsiaTheme="minorEastAsia"/>
      <w:sz w:val="20"/>
      <w:szCs w:val="20"/>
      <w:lang w:eastAsia="ru-RU"/>
    </w:rPr>
  </w:style>
  <w:style w:type="paragraph" w:styleId="71">
    <w:name w:val="toc 7"/>
    <w:basedOn w:val="a1"/>
    <w:next w:val="a1"/>
    <w:autoRedefine/>
    <w:uiPriority w:val="39"/>
    <w:unhideWhenUsed/>
    <w:rsid w:val="00AA297A"/>
    <w:pPr>
      <w:spacing w:after="0"/>
      <w:ind w:left="1100"/>
    </w:pPr>
    <w:rPr>
      <w:rFonts w:eastAsiaTheme="minorEastAsia"/>
      <w:sz w:val="20"/>
      <w:szCs w:val="20"/>
      <w:lang w:eastAsia="ru-RU"/>
    </w:rPr>
  </w:style>
  <w:style w:type="paragraph" w:styleId="81">
    <w:name w:val="toc 8"/>
    <w:basedOn w:val="a1"/>
    <w:next w:val="a1"/>
    <w:autoRedefine/>
    <w:uiPriority w:val="39"/>
    <w:unhideWhenUsed/>
    <w:rsid w:val="00AA297A"/>
    <w:pPr>
      <w:spacing w:after="0"/>
      <w:ind w:left="1320"/>
    </w:pPr>
    <w:rPr>
      <w:rFonts w:eastAsiaTheme="minorEastAsia"/>
      <w:sz w:val="20"/>
      <w:szCs w:val="20"/>
      <w:lang w:eastAsia="ru-RU"/>
    </w:rPr>
  </w:style>
  <w:style w:type="paragraph" w:styleId="91">
    <w:name w:val="toc 9"/>
    <w:basedOn w:val="a1"/>
    <w:next w:val="a1"/>
    <w:autoRedefine/>
    <w:uiPriority w:val="39"/>
    <w:unhideWhenUsed/>
    <w:rsid w:val="00AA297A"/>
    <w:pPr>
      <w:spacing w:after="0"/>
      <w:ind w:left="1540"/>
    </w:pPr>
    <w:rPr>
      <w:rFonts w:eastAsiaTheme="minorEastAsia"/>
      <w:sz w:val="20"/>
      <w:szCs w:val="20"/>
      <w:lang w:eastAsia="ru-RU"/>
    </w:rPr>
  </w:style>
  <w:style w:type="character" w:styleId="af7">
    <w:name w:val="Placeholder Text"/>
    <w:basedOn w:val="a3"/>
    <w:uiPriority w:val="99"/>
    <w:semiHidden/>
    <w:rsid w:val="00AA297A"/>
    <w:rPr>
      <w:color w:val="808080"/>
    </w:rPr>
  </w:style>
  <w:style w:type="paragraph" w:customStyle="1" w:styleId="a0">
    <w:name w:val="Обычный список"/>
    <w:basedOn w:val="1"/>
    <w:autoRedefine/>
    <w:qFormat/>
    <w:rsid w:val="00AA297A"/>
    <w:pPr>
      <w:pageBreakBefore w:val="0"/>
      <w:numPr>
        <w:numId w:val="20"/>
      </w:numPr>
      <w:tabs>
        <w:tab w:val="clear" w:pos="0"/>
      </w:tabs>
      <w:spacing w:before="120"/>
      <w:ind w:left="709" w:hanging="425"/>
    </w:pPr>
    <w:rPr>
      <w:b w:val="0"/>
      <w:sz w:val="20"/>
      <w:szCs w:val="20"/>
    </w:rPr>
  </w:style>
  <w:style w:type="paragraph" w:customStyle="1" w:styleId="af8">
    <w:name w:val="Основной список"/>
    <w:basedOn w:val="a0"/>
    <w:autoRedefine/>
    <w:qFormat/>
    <w:rsid w:val="00AA297A"/>
  </w:style>
  <w:style w:type="paragraph" w:customStyle="1" w:styleId="af9">
    <w:name w:val="Код программы"/>
    <w:basedOn w:val="a1"/>
    <w:link w:val="afa"/>
    <w:autoRedefine/>
    <w:qFormat/>
    <w:rsid w:val="00AA297A"/>
    <w:pPr>
      <w:autoSpaceDE w:val="0"/>
      <w:autoSpaceDN w:val="0"/>
      <w:adjustRightInd w:val="0"/>
      <w:spacing w:after="0"/>
    </w:pPr>
    <w:rPr>
      <w:rFonts w:ascii="Courier New" w:eastAsia="Calibri" w:hAnsi="Courier New" w:cs="Consolas"/>
      <w:color w:val="808080"/>
      <w:sz w:val="16"/>
      <w:szCs w:val="19"/>
      <w:lang w:eastAsia="ru-RU"/>
    </w:rPr>
  </w:style>
  <w:style w:type="character" w:customStyle="1" w:styleId="afa">
    <w:name w:val="Код программы Знак"/>
    <w:basedOn w:val="a3"/>
    <w:link w:val="af9"/>
    <w:rsid w:val="00AA297A"/>
    <w:rPr>
      <w:rFonts w:ascii="Courier New" w:eastAsia="Calibri" w:hAnsi="Courier New" w:cs="Consolas"/>
      <w:color w:val="808080"/>
      <w:sz w:val="16"/>
      <w:szCs w:val="19"/>
      <w:lang w:eastAsia="ru-RU"/>
    </w:rPr>
  </w:style>
  <w:style w:type="paragraph" w:customStyle="1" w:styleId="afb">
    <w:name w:val="Рисунок"/>
    <w:basedOn w:val="a2"/>
    <w:next w:val="a2"/>
    <w:autoRedefine/>
    <w:qFormat/>
    <w:rsid w:val="00AA297A"/>
    <w:pPr>
      <w:suppressAutoHyphens/>
      <w:spacing w:before="120" w:after="0"/>
    </w:pPr>
    <w:rPr>
      <w:rFonts w:ascii="Tahoma" w:eastAsia="Calibri" w:hAnsi="Tahoma" w:cs="Times New Roman"/>
      <w:noProof/>
      <w:sz w:val="24"/>
      <w:szCs w:val="24"/>
      <w:lang w:eastAsia="ar-SA"/>
    </w:rPr>
  </w:style>
  <w:style w:type="paragraph" w:customStyle="1" w:styleId="afc">
    <w:name w:val="Основной маркированный список"/>
    <w:basedOn w:val="a2"/>
    <w:autoRedefine/>
    <w:qFormat/>
    <w:rsid w:val="00AA297A"/>
    <w:pPr>
      <w:suppressAutoHyphens/>
      <w:spacing w:after="0"/>
      <w:ind w:firstLine="567"/>
      <w:jc w:val="both"/>
    </w:pPr>
    <w:rPr>
      <w:rFonts w:ascii="Tahoma" w:eastAsia="Calibri" w:hAnsi="Tahoma" w:cs="Times New Roman"/>
      <w:sz w:val="24"/>
      <w:szCs w:val="24"/>
      <w:lang w:eastAsia="ar-SA"/>
    </w:rPr>
  </w:style>
  <w:style w:type="character" w:styleId="afd">
    <w:name w:val="Book Title"/>
    <w:basedOn w:val="a3"/>
    <w:uiPriority w:val="33"/>
    <w:qFormat/>
    <w:rsid w:val="00AA297A"/>
    <w:rPr>
      <w:b/>
      <w:bCs/>
      <w:smallCaps/>
      <w:spacing w:val="5"/>
    </w:rPr>
  </w:style>
  <w:style w:type="paragraph" w:styleId="22">
    <w:name w:val="Body Text 2"/>
    <w:basedOn w:val="a1"/>
    <w:link w:val="23"/>
    <w:uiPriority w:val="99"/>
    <w:semiHidden/>
    <w:unhideWhenUsed/>
    <w:rsid w:val="00AA297A"/>
    <w:pPr>
      <w:spacing w:after="120" w:line="480" w:lineRule="auto"/>
    </w:pPr>
    <w:rPr>
      <w:rFonts w:ascii="Tahoma" w:eastAsia="Calibri" w:hAnsi="Tahoma" w:cs="Times New Roman"/>
      <w:sz w:val="20"/>
    </w:rPr>
  </w:style>
  <w:style w:type="character" w:customStyle="1" w:styleId="23">
    <w:name w:val="Основной текст 2 Знак"/>
    <w:basedOn w:val="a3"/>
    <w:link w:val="22"/>
    <w:uiPriority w:val="99"/>
    <w:semiHidden/>
    <w:rsid w:val="00AA297A"/>
    <w:rPr>
      <w:rFonts w:ascii="Tahoma" w:eastAsia="Calibri" w:hAnsi="Tahoma" w:cs="Times New Roman"/>
      <w:sz w:val="20"/>
    </w:rPr>
  </w:style>
  <w:style w:type="paragraph" w:customStyle="1" w:styleId="afe">
    <w:name w:val="Название документа"/>
    <w:basedOn w:val="a1"/>
    <w:autoRedefine/>
    <w:qFormat/>
    <w:rsid w:val="00AA297A"/>
    <w:pPr>
      <w:spacing w:after="0"/>
      <w:ind w:left="567"/>
      <w:jc w:val="center"/>
    </w:pPr>
    <w:rPr>
      <w:rFonts w:ascii="Tahoma" w:eastAsia="Calibri" w:hAnsi="Tahoma" w:cs="Tahoma"/>
      <w:b/>
      <w:sz w:val="44"/>
      <w:szCs w:val="44"/>
    </w:rPr>
  </w:style>
  <w:style w:type="paragraph" w:styleId="aff">
    <w:name w:val="Subtitle"/>
    <w:basedOn w:val="a1"/>
    <w:next w:val="a1"/>
    <w:link w:val="aff0"/>
    <w:autoRedefine/>
    <w:uiPriority w:val="11"/>
    <w:qFormat/>
    <w:rsid w:val="00AA297A"/>
    <w:pPr>
      <w:numPr>
        <w:ilvl w:val="1"/>
      </w:numPr>
      <w:spacing w:after="0"/>
      <w:jc w:val="center"/>
    </w:pPr>
    <w:rPr>
      <w:rFonts w:ascii="Tahoma" w:eastAsiaTheme="majorEastAsia" w:hAnsi="Tahoma" w:cs="Tahoma"/>
      <w:iCs/>
      <w:sz w:val="20"/>
      <w:szCs w:val="20"/>
    </w:rPr>
  </w:style>
  <w:style w:type="character" w:customStyle="1" w:styleId="aff0">
    <w:name w:val="Подзаголовок Знак"/>
    <w:basedOn w:val="a3"/>
    <w:link w:val="aff"/>
    <w:uiPriority w:val="11"/>
    <w:rsid w:val="00AA297A"/>
    <w:rPr>
      <w:rFonts w:ascii="Tahoma" w:eastAsiaTheme="majorEastAsia" w:hAnsi="Tahoma" w:cs="Tahoma"/>
      <w:iCs/>
      <w:sz w:val="20"/>
      <w:szCs w:val="20"/>
    </w:rPr>
  </w:style>
  <w:style w:type="paragraph" w:styleId="aff1">
    <w:name w:val="caption"/>
    <w:basedOn w:val="a1"/>
    <w:next w:val="a1"/>
    <w:uiPriority w:val="35"/>
    <w:unhideWhenUsed/>
    <w:qFormat/>
    <w:rsid w:val="00AA297A"/>
    <w:pPr>
      <w:spacing w:after="0" w:line="240" w:lineRule="auto"/>
    </w:pPr>
    <w:rPr>
      <w:rFonts w:ascii="Tahoma" w:eastAsia="Calibri" w:hAnsi="Tahoma" w:cs="Times New Roman"/>
      <w:b/>
      <w:bCs/>
      <w:sz w:val="18"/>
      <w:szCs w:val="18"/>
    </w:rPr>
  </w:style>
  <w:style w:type="paragraph" w:customStyle="1" w:styleId="aff2">
    <w:name w:val="Название таблицы"/>
    <w:basedOn w:val="aff1"/>
    <w:autoRedefine/>
    <w:qFormat/>
    <w:rsid w:val="00AA297A"/>
    <w:pPr>
      <w:keepNext/>
      <w:jc w:val="right"/>
    </w:pPr>
  </w:style>
  <w:style w:type="character" w:styleId="aff3">
    <w:name w:val="annotation reference"/>
    <w:basedOn w:val="a3"/>
    <w:uiPriority w:val="99"/>
    <w:semiHidden/>
    <w:unhideWhenUsed/>
    <w:rsid w:val="00AA297A"/>
    <w:rPr>
      <w:sz w:val="16"/>
      <w:szCs w:val="16"/>
    </w:rPr>
  </w:style>
  <w:style w:type="paragraph" w:styleId="aff4">
    <w:name w:val="annotation text"/>
    <w:basedOn w:val="a1"/>
    <w:link w:val="aff5"/>
    <w:uiPriority w:val="99"/>
    <w:semiHidden/>
    <w:unhideWhenUsed/>
    <w:rsid w:val="00AA297A"/>
    <w:pPr>
      <w:spacing w:after="0" w:line="240" w:lineRule="auto"/>
    </w:pPr>
    <w:rPr>
      <w:rFonts w:ascii="Tahoma" w:eastAsia="Calibri" w:hAnsi="Tahoma" w:cs="Times New Roman"/>
      <w:sz w:val="20"/>
      <w:szCs w:val="20"/>
    </w:rPr>
  </w:style>
  <w:style w:type="character" w:customStyle="1" w:styleId="aff5">
    <w:name w:val="Текст примечания Знак"/>
    <w:basedOn w:val="a3"/>
    <w:link w:val="aff4"/>
    <w:uiPriority w:val="99"/>
    <w:semiHidden/>
    <w:rsid w:val="00AA297A"/>
    <w:rPr>
      <w:rFonts w:ascii="Tahoma" w:eastAsia="Calibri" w:hAnsi="Tahoma" w:cs="Times New Roman"/>
      <w:sz w:val="20"/>
      <w:szCs w:val="20"/>
    </w:rPr>
  </w:style>
  <w:style w:type="paragraph" w:styleId="aff6">
    <w:name w:val="TOC Heading"/>
    <w:basedOn w:val="1"/>
    <w:next w:val="a1"/>
    <w:uiPriority w:val="39"/>
    <w:unhideWhenUsed/>
    <w:qFormat/>
    <w:rsid w:val="00AA297A"/>
    <w:pPr>
      <w:keepLines/>
      <w:pageBreakBefore w:val="0"/>
      <w:suppressAutoHyphens w:val="0"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aff7">
    <w:name w:val="annotation subject"/>
    <w:basedOn w:val="aff4"/>
    <w:next w:val="aff4"/>
    <w:link w:val="aff8"/>
    <w:uiPriority w:val="99"/>
    <w:semiHidden/>
    <w:unhideWhenUsed/>
    <w:rsid w:val="00AA297A"/>
    <w:rPr>
      <w:b/>
      <w:bCs/>
    </w:rPr>
  </w:style>
  <w:style w:type="character" w:customStyle="1" w:styleId="aff8">
    <w:name w:val="Тема примечания Знак"/>
    <w:basedOn w:val="aff5"/>
    <w:link w:val="aff7"/>
    <w:uiPriority w:val="99"/>
    <w:semiHidden/>
    <w:rsid w:val="00AA297A"/>
    <w:rPr>
      <w:rFonts w:ascii="Tahoma" w:eastAsia="Calibri" w:hAnsi="Tahoma" w:cs="Times New Roman"/>
      <w:b/>
      <w:bCs/>
      <w:sz w:val="20"/>
      <w:szCs w:val="20"/>
    </w:rPr>
  </w:style>
  <w:style w:type="paragraph" w:styleId="aff9">
    <w:name w:val="Revision"/>
    <w:hidden/>
    <w:uiPriority w:val="99"/>
    <w:semiHidden/>
    <w:rsid w:val="00AA297A"/>
    <w:pPr>
      <w:spacing w:after="0" w:line="240" w:lineRule="auto"/>
    </w:pPr>
    <w:rPr>
      <w:rFonts w:ascii="Tahoma" w:eastAsia="Calibri" w:hAnsi="Tahoma" w:cs="Times New Roman"/>
      <w:sz w:val="20"/>
    </w:rPr>
  </w:style>
  <w:style w:type="character" w:styleId="affa">
    <w:name w:val="FollowedHyperlink"/>
    <w:basedOn w:val="a3"/>
    <w:uiPriority w:val="99"/>
    <w:semiHidden/>
    <w:unhideWhenUsed/>
    <w:rsid w:val="00AA297A"/>
    <w:rPr>
      <w:color w:val="800080" w:themeColor="followedHyperlink"/>
      <w:u w:val="single"/>
    </w:rPr>
  </w:style>
  <w:style w:type="paragraph" w:customStyle="1" w:styleId="Default">
    <w:name w:val="Default"/>
    <w:rsid w:val="00AA29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fb">
    <w:name w:val="footnote text"/>
    <w:basedOn w:val="a1"/>
    <w:link w:val="affc"/>
    <w:uiPriority w:val="99"/>
    <w:semiHidden/>
    <w:unhideWhenUsed/>
    <w:rsid w:val="00AA297A"/>
    <w:pPr>
      <w:spacing w:after="0" w:line="240" w:lineRule="auto"/>
    </w:pPr>
    <w:rPr>
      <w:rFonts w:ascii="Tahoma" w:eastAsia="Calibri" w:hAnsi="Tahoma" w:cs="Times New Roman"/>
      <w:sz w:val="20"/>
      <w:szCs w:val="20"/>
    </w:rPr>
  </w:style>
  <w:style w:type="character" w:customStyle="1" w:styleId="affc">
    <w:name w:val="Текст сноски Знак"/>
    <w:basedOn w:val="a3"/>
    <w:link w:val="affb"/>
    <w:uiPriority w:val="99"/>
    <w:semiHidden/>
    <w:rsid w:val="00AA297A"/>
    <w:rPr>
      <w:rFonts w:ascii="Tahoma" w:eastAsia="Calibri" w:hAnsi="Tahoma" w:cs="Times New Roman"/>
      <w:sz w:val="20"/>
      <w:szCs w:val="20"/>
    </w:rPr>
  </w:style>
  <w:style w:type="character" w:styleId="affd">
    <w:name w:val="footnote reference"/>
    <w:basedOn w:val="a3"/>
    <w:uiPriority w:val="99"/>
    <w:semiHidden/>
    <w:unhideWhenUsed/>
    <w:rsid w:val="00AA297A"/>
    <w:rPr>
      <w:vertAlign w:val="superscript"/>
    </w:rPr>
  </w:style>
  <w:style w:type="character" w:styleId="affe">
    <w:name w:val="Strong"/>
    <w:basedOn w:val="a3"/>
    <w:uiPriority w:val="22"/>
    <w:qFormat/>
    <w:rsid w:val="00AA29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E58680-6F69-46A5-ACD9-1BEEAC7C8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Котов Иван Александрович</cp:lastModifiedBy>
  <cp:revision>36</cp:revision>
  <cp:lastPrinted>2018-02-25T23:22:00Z</cp:lastPrinted>
  <dcterms:created xsi:type="dcterms:W3CDTF">2018-02-25T21:50:00Z</dcterms:created>
  <dcterms:modified xsi:type="dcterms:W3CDTF">2019-11-07T16:14:00Z</dcterms:modified>
</cp:coreProperties>
</file>